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10AE" w14:textId="5C117763" w:rsidR="00EE2479" w:rsidRPr="00EE2479" w:rsidRDefault="00F27604" w:rsidP="00EE2479">
      <w:pPr>
        <w:rPr>
          <w:b/>
          <w:bCs/>
        </w:rPr>
      </w:pPr>
      <w:r>
        <w:rPr>
          <w:b/>
          <w:bCs/>
        </w:rPr>
        <w:t xml:space="preserve">Bron 1: </w:t>
      </w:r>
      <w:r w:rsidR="00EE2479" w:rsidRPr="00EE2479">
        <w:rPr>
          <w:b/>
          <w:bCs/>
        </w:rPr>
        <w:t>Taken voor de horigen van Battle Abbey</w:t>
      </w:r>
    </w:p>
    <w:p w14:paraId="3495D148" w14:textId="77777777" w:rsidR="00EE2479" w:rsidRPr="00EE2479" w:rsidRDefault="00EE2479" w:rsidP="00EE2479">
      <w:r w:rsidRPr="00EE2479">
        <w:rPr>
          <w:i/>
          <w:iCs/>
        </w:rPr>
        <w:t>Een aantal bepalingen, die golden voor de horigen op het domein Battle Abbey (in het zuiden van Engeland) in de periode 1283-1312:</w:t>
      </w:r>
    </w:p>
    <w:p w14:paraId="728A8A79" w14:textId="77777777" w:rsidR="00EE2479" w:rsidRPr="00EE2479" w:rsidRDefault="00EE2479" w:rsidP="00EE2479">
      <w:r w:rsidRPr="00EE2479">
        <w:t>Twee dagen lang mest vervoeren, met een kar en twee ossen, tegen evenveel voedsel als hierboven vermeld;</w:t>
      </w:r>
      <w:r w:rsidRPr="00EE2479">
        <w:br/>
        <w:t>een man aanwijzen om twee dagen lang te maaien, tegen evenveel voedsel als hiervoor vermeld; naar</w:t>
      </w:r>
      <w:r>
        <w:t xml:space="preserve"> </w:t>
      </w:r>
      <w:r w:rsidRPr="00EE2479">
        <w:t>schatting kan hij anderhalve akker in die twee dagen maaien;</w:t>
      </w:r>
      <w:r w:rsidRPr="00EE2479">
        <w:br/>
        <w:t>het zo gemaaide hooi bijeenharken en opstapelen, tegen twee maaltijden voor één man;</w:t>
      </w:r>
      <w:r w:rsidRPr="00EE2479">
        <w:br/>
        <w:t>het hooi van de heer gedurende één dag vervoeren met een kar en drie van de eigen beesten van de horige, tegen net als daarvoor drie maaltijden;</w:t>
      </w:r>
      <w:r w:rsidRPr="00EE2479">
        <w:br/>
        <w:t>in de herfst twee dagen lang bonen of haver vervoeren en in de zomer twee dagen lang hout, op dezelfde manier en met hetzelfde voedsel als hiervoor.</w:t>
      </w:r>
    </w:p>
    <w:p w14:paraId="47EF438F" w14:textId="77777777" w:rsidR="00EE2479" w:rsidRPr="00EE2479" w:rsidRDefault="00EE2479" w:rsidP="00EE2479">
      <w:hyperlink r:id="rId4" w:history="1">
        <w:r w:rsidRPr="00EE2479">
          <w:rPr>
            <w:rStyle w:val="Hyperlink"/>
          </w:rPr>
          <w:t>https://www.vgnkleio.nl/bronnen/taken-voor-de-horigen-van-battle-abbey/</w:t>
        </w:r>
      </w:hyperlink>
    </w:p>
    <w:p w14:paraId="40CBC60F" w14:textId="77777777" w:rsidR="00EE2479" w:rsidRDefault="00EE2479" w:rsidP="00EE2479">
      <w:pPr>
        <w:rPr>
          <w:b/>
          <w:bCs/>
        </w:rPr>
      </w:pPr>
    </w:p>
    <w:p w14:paraId="144D9CD1" w14:textId="77777777" w:rsidR="00EE2479" w:rsidRDefault="00EE2479" w:rsidP="00EE2479">
      <w:pPr>
        <w:rPr>
          <w:b/>
          <w:bCs/>
        </w:rPr>
      </w:pPr>
    </w:p>
    <w:p w14:paraId="396AC890" w14:textId="77777777" w:rsidR="00EE2479" w:rsidRDefault="00EE2479" w:rsidP="00EE2479">
      <w:pPr>
        <w:rPr>
          <w:b/>
          <w:bCs/>
        </w:rPr>
      </w:pPr>
    </w:p>
    <w:p w14:paraId="3AD5E39E" w14:textId="2AC49CDE" w:rsidR="00EE2479" w:rsidRPr="00EE2479" w:rsidRDefault="00F27604" w:rsidP="00EE2479">
      <w:pPr>
        <w:rPr>
          <w:b/>
          <w:bCs/>
          <w:i/>
          <w:iCs/>
        </w:rPr>
      </w:pPr>
      <w:r>
        <w:rPr>
          <w:b/>
          <w:bCs/>
        </w:rPr>
        <w:t xml:space="preserve">Bron 2: </w:t>
      </w:r>
      <w:r w:rsidR="00EE2479" w:rsidRPr="00EE2479">
        <w:rPr>
          <w:b/>
          <w:bCs/>
        </w:rPr>
        <w:t xml:space="preserve">Volkstelling </w:t>
      </w:r>
      <w:r w:rsidR="00EE2479" w:rsidRPr="00EE2479">
        <w:rPr>
          <w:b/>
          <w:bCs/>
          <w:i/>
          <w:iCs/>
        </w:rPr>
        <w:t>‘</w:t>
      </w:r>
      <w:proofErr w:type="spellStart"/>
      <w:r w:rsidR="00EE2479" w:rsidRPr="00EE2479">
        <w:rPr>
          <w:b/>
          <w:bCs/>
          <w:i/>
          <w:iCs/>
        </w:rPr>
        <w:t>Hundred</w:t>
      </w:r>
      <w:proofErr w:type="spellEnd"/>
      <w:r w:rsidR="00EE2479" w:rsidRPr="00EE2479">
        <w:rPr>
          <w:b/>
          <w:bCs/>
          <w:i/>
          <w:iCs/>
        </w:rPr>
        <w:t xml:space="preserve"> Rolls’</w:t>
      </w:r>
    </w:p>
    <w:p w14:paraId="32819AF9" w14:textId="44062568" w:rsidR="00EE2479" w:rsidRPr="00EE2479" w:rsidRDefault="00EE2479" w:rsidP="00EE2479">
      <w:r w:rsidRPr="00EE2479">
        <w:rPr>
          <w:i/>
          <w:iCs/>
        </w:rPr>
        <w:t>In de ‘</w:t>
      </w:r>
      <w:proofErr w:type="spellStart"/>
      <w:r w:rsidRPr="00EE2479">
        <w:rPr>
          <w:i/>
          <w:iCs/>
        </w:rPr>
        <w:t>Hundred</w:t>
      </w:r>
      <w:proofErr w:type="spellEnd"/>
      <w:r w:rsidRPr="00EE2479">
        <w:rPr>
          <w:i/>
          <w:iCs/>
        </w:rPr>
        <w:t xml:space="preserve"> Rolls’ van 1279, een soort volkstelling waartoe de Engelse koning Edward I opdracht had gegeven, staat het volgende vermeld over </w:t>
      </w:r>
      <w:proofErr w:type="spellStart"/>
      <w:r w:rsidRPr="00EE2479">
        <w:rPr>
          <w:i/>
          <w:iCs/>
        </w:rPr>
        <w:t>Hugh</w:t>
      </w:r>
      <w:proofErr w:type="spellEnd"/>
      <w:r w:rsidRPr="00EE2479">
        <w:rPr>
          <w:i/>
          <w:iCs/>
        </w:rPr>
        <w:t xml:space="preserve"> Miller, woonachtig in de heerlijkheid </w:t>
      </w:r>
      <w:proofErr w:type="spellStart"/>
      <w:r w:rsidRPr="00EE2479">
        <w:rPr>
          <w:i/>
          <w:iCs/>
        </w:rPr>
        <w:t>Alwalton</w:t>
      </w:r>
      <w:proofErr w:type="spellEnd"/>
      <w:r w:rsidRPr="00EE2479">
        <w:rPr>
          <w:i/>
          <w:iCs/>
        </w:rPr>
        <w:t>, een leen van de abt van het klooster Peterborough</w:t>
      </w:r>
      <w:r w:rsidRPr="00EE2479">
        <w:t>:</w:t>
      </w:r>
    </w:p>
    <w:p w14:paraId="31232118" w14:textId="77777777" w:rsidR="00EE2479" w:rsidRPr="00EE2479" w:rsidRDefault="00EE2479" w:rsidP="00EE2479">
      <w:proofErr w:type="spellStart"/>
      <w:r w:rsidRPr="00EE2479">
        <w:t>Hugh</w:t>
      </w:r>
      <w:proofErr w:type="spellEnd"/>
      <w:r w:rsidRPr="00EE2479">
        <w:t xml:space="preserve"> Miller houdt 1 virgate</w:t>
      </w:r>
      <w:r w:rsidRPr="00EE2479">
        <w:rPr>
          <w:vertAlign w:val="superscript"/>
        </w:rPr>
        <w:t>1</w:t>
      </w:r>
      <w:r w:rsidRPr="00EE2479">
        <w:t> land als horige door daarvoor 3s. 1d. aan de genoemde abt te betalen</w:t>
      </w:r>
      <w:r w:rsidRPr="00EE2479">
        <w:rPr>
          <w:vertAlign w:val="superscript"/>
        </w:rPr>
        <w:t>2</w:t>
      </w:r>
      <w:r w:rsidRPr="00EE2479">
        <w:t xml:space="preserve">. Evenzo verricht dezelfde </w:t>
      </w:r>
      <w:proofErr w:type="spellStart"/>
      <w:r w:rsidRPr="00EE2479">
        <w:t>Hugh</w:t>
      </w:r>
      <w:proofErr w:type="spellEnd"/>
      <w:r w:rsidRPr="00EE2479">
        <w:t xml:space="preserve"> werk gedurende het hele jaar, behalve 1 week met Kerstmis, 1 week met Pasen en 1 week met Pinksteren, dat wil zeggen in elke week 3 dagen, elke dag met 1 man en in de herfst elke dag met 2 mannen, door het genoemde werk uit te voeren volgens de wil van de genoemde abt, zoals met ploegen en ander werk.</w:t>
      </w:r>
      <w:r w:rsidRPr="00EE2479">
        <w:br/>
        <w:t xml:space="preserve">Evenzo geeft hij 1 bushel tarwe als zaaizaad en 18 schoven haver als veevoeder. Evenzo geeft hij 3 hennen en 1 haan jaarlijks en 5 eieren met Pasen. Evenzo rijdt hij vracht naar Peterborough en naar </w:t>
      </w:r>
      <w:proofErr w:type="spellStart"/>
      <w:r w:rsidRPr="00EE2479">
        <w:t>Jakele</w:t>
      </w:r>
      <w:proofErr w:type="spellEnd"/>
      <w:r w:rsidRPr="00EE2479">
        <w:t xml:space="preserve"> en nergens anders heen, volgens de wil van de genoemde abt. Evenzo als hij een fokmerrie verkoopt in zijn binnenplaats voor 10s. of meer, moet hij de abt 4d. geven, en indien voor minder zal hij niets aan de voornoemde geven. Hij betaalt ook schatting voor het huwelijk van zijn dochter en voor zijn overlijden en hij moet een belasting betaling bij het feest van Sint Michael, naar de wil van de genoemde abt.</w:t>
      </w:r>
    </w:p>
    <w:p w14:paraId="2BB95902" w14:textId="77777777" w:rsidR="00EE2479" w:rsidRPr="00EE2479" w:rsidRDefault="00EE2479" w:rsidP="00EE2479">
      <w:r w:rsidRPr="00EE2479">
        <w:rPr>
          <w:i/>
          <w:iCs/>
        </w:rPr>
        <w:t>Toelichting</w:t>
      </w:r>
    </w:p>
    <w:p w14:paraId="0098598D" w14:textId="77777777" w:rsidR="00EE2479" w:rsidRPr="00EE2479" w:rsidRDefault="00EE2479" w:rsidP="00EE2479">
      <w:r w:rsidRPr="00EE2479">
        <w:rPr>
          <w:i/>
          <w:iCs/>
        </w:rPr>
        <w:t>Noot 1: Een ‘</w:t>
      </w:r>
      <w:proofErr w:type="spellStart"/>
      <w:r w:rsidRPr="00EE2479">
        <w:rPr>
          <w:i/>
          <w:iCs/>
        </w:rPr>
        <w:t>virgate</w:t>
      </w:r>
      <w:proofErr w:type="spellEnd"/>
      <w:r w:rsidRPr="00EE2479">
        <w:rPr>
          <w:i/>
          <w:iCs/>
        </w:rPr>
        <w:t>’ is een oppervlaktemaat en bestaat uit 25-30 ‘acres’ (een acre is een stuk grond dat in één dag door een stel ossen geploegd kan worden).</w:t>
      </w:r>
    </w:p>
    <w:p w14:paraId="6FB0360F" w14:textId="77777777" w:rsidR="00EE2479" w:rsidRPr="00EE2479" w:rsidRDefault="00EE2479" w:rsidP="00EE2479">
      <w:pPr>
        <w:rPr>
          <w:i/>
          <w:iCs/>
        </w:rPr>
      </w:pPr>
      <w:r w:rsidRPr="00EE2479">
        <w:rPr>
          <w:i/>
          <w:iCs/>
        </w:rPr>
        <w:t>Noot 2: Een ‘shilling’ werd afgekort met s., een ‘penny’ met d.; er gingen 12 ‘pence’ in een ‘shilling’.</w:t>
      </w:r>
    </w:p>
    <w:p w14:paraId="692E6165" w14:textId="0BFF805C" w:rsidR="00EE2479" w:rsidRPr="00EE2479" w:rsidRDefault="00EE2479" w:rsidP="00EE2479">
      <w:hyperlink r:id="rId5" w:history="1">
        <w:r w:rsidRPr="00EE2479">
          <w:rPr>
            <w:rStyle w:val="Hyperlink"/>
          </w:rPr>
          <w:t>https://www.vgnkleio.nl/bronnen/volkstelling-hundred-rolls/</w:t>
        </w:r>
      </w:hyperlink>
    </w:p>
    <w:p w14:paraId="09405021" w14:textId="77777777" w:rsidR="00EE2479" w:rsidRPr="00EE2479" w:rsidRDefault="00EE2479" w:rsidP="00EE2479"/>
    <w:p w14:paraId="66C9B409" w14:textId="051E361A" w:rsidR="00EE2479" w:rsidRDefault="00F27604" w:rsidP="00EE2479">
      <w:pPr>
        <w:rPr>
          <w:b/>
          <w:bCs/>
        </w:rPr>
      </w:pPr>
      <w:r>
        <w:rPr>
          <w:b/>
          <w:bCs/>
        </w:rPr>
        <w:lastRenderedPageBreak/>
        <w:t xml:space="preserve">Bron 3: </w:t>
      </w:r>
      <w:r w:rsidR="00EE2479">
        <w:rPr>
          <w:b/>
          <w:bCs/>
        </w:rPr>
        <w:t>Schematische plattegrond van een middeleeuws domein</w:t>
      </w:r>
    </w:p>
    <w:p w14:paraId="5278E3A7" w14:textId="36149FE4" w:rsidR="00EE2479" w:rsidRDefault="00EE2479" w:rsidP="00EE2479">
      <w:pPr>
        <w:rPr>
          <w:i/>
          <w:iCs/>
        </w:rPr>
      </w:pPr>
      <w:r w:rsidRPr="00EE2479">
        <w:rPr>
          <w:i/>
          <w:iCs/>
        </w:rPr>
        <w:t>Op deze plattegrond is een domein te zien in Engeland:</w:t>
      </w:r>
    </w:p>
    <w:p w14:paraId="5448BBBA" w14:textId="6386B890" w:rsidR="00EE2479" w:rsidRPr="00EE2479" w:rsidRDefault="00EE2479" w:rsidP="00EE2479">
      <w:r>
        <w:rPr>
          <w:noProof/>
        </w:rPr>
        <w:drawing>
          <wp:inline distT="0" distB="0" distL="0" distR="0" wp14:anchorId="75F1B503" wp14:editId="16872338">
            <wp:extent cx="3180140" cy="4703619"/>
            <wp:effectExtent l="0" t="0" r="1270" b="1905"/>
            <wp:docPr id="1349603892" name="Afbeelding 1" descr="Afbeelding met kaart, tekst, diagram, Pla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03892" name="Afbeelding 1" descr="Afbeelding met kaart, tekst, diagram, Plan&#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1903" cy="4735808"/>
                    </a:xfrm>
                    <a:prstGeom prst="rect">
                      <a:avLst/>
                    </a:prstGeom>
                    <a:noFill/>
                    <a:ln>
                      <a:noFill/>
                    </a:ln>
                  </pic:spPr>
                </pic:pic>
              </a:graphicData>
            </a:graphic>
          </wp:inline>
        </w:drawing>
      </w:r>
    </w:p>
    <w:p w14:paraId="60289041" w14:textId="3FF94223" w:rsidR="00EE2479" w:rsidRDefault="00EE2479" w:rsidP="00EE2479">
      <w:hyperlink r:id="rId7" w:history="1">
        <w:r w:rsidRPr="00FD1F18">
          <w:rPr>
            <w:rStyle w:val="Hyperlink"/>
          </w:rPr>
          <w:t>https://www.vgnkleio.nl/bronnen/schematische-plattegrond-van-een-middeleeuws-domein/</w:t>
        </w:r>
      </w:hyperlink>
    </w:p>
    <w:p w14:paraId="1C917D07" w14:textId="77777777" w:rsidR="00EE2479" w:rsidRPr="00EE2479" w:rsidRDefault="00EE2479" w:rsidP="00EE2479"/>
    <w:p w14:paraId="077A0182" w14:textId="6CFFA2D7" w:rsidR="00EE2479" w:rsidRPr="00EE2479" w:rsidRDefault="00F27604" w:rsidP="00EE2479">
      <w:pPr>
        <w:rPr>
          <w:b/>
          <w:bCs/>
        </w:rPr>
      </w:pPr>
      <w:r>
        <w:rPr>
          <w:b/>
          <w:bCs/>
        </w:rPr>
        <w:t xml:space="preserve">Bron 4: </w:t>
      </w:r>
      <w:r w:rsidR="00EE2479" w:rsidRPr="00EE2479">
        <w:rPr>
          <w:b/>
          <w:bCs/>
        </w:rPr>
        <w:t>Regels voor Engelse horigen</w:t>
      </w:r>
    </w:p>
    <w:p w14:paraId="3E311051" w14:textId="77777777" w:rsidR="00EE2479" w:rsidRPr="00EE2479" w:rsidRDefault="00EE2479" w:rsidP="00EE2479">
      <w:r w:rsidRPr="00EE2479">
        <w:rPr>
          <w:i/>
          <w:iCs/>
        </w:rPr>
        <w:t>Tijdens de regering van de Engelse koningen Edward I en Edward II werd tussen 1283 en 1312 een document (‘</w:t>
      </w:r>
      <w:proofErr w:type="spellStart"/>
      <w:r w:rsidRPr="00EE2479">
        <w:rPr>
          <w:i/>
          <w:iCs/>
        </w:rPr>
        <w:t>Custumals</w:t>
      </w:r>
      <w:proofErr w:type="spellEnd"/>
      <w:r w:rsidRPr="00EE2479">
        <w:rPr>
          <w:i/>
          <w:iCs/>
        </w:rPr>
        <w:t xml:space="preserve"> of Battle Abbey’) opgesteld, waarin allerlei regels over de betrekkingen tussen de horige boeren en hun heer op een domein waren vastgelegd. Hieronder volgen er enkele:</w:t>
      </w:r>
    </w:p>
    <w:p w14:paraId="7B4BCB8A" w14:textId="77777777" w:rsidR="00EE2479" w:rsidRPr="00EE2479" w:rsidRDefault="00EE2479" w:rsidP="00EE2479">
      <w:r w:rsidRPr="00EE2479">
        <w:t>Gedurende twee dagen mest vervoeren, met een kar en twee ossen, net zoveel eten [drie maaltijden elke dag] ontvangend als hiervoor; een man vinden om te maaien gedurende twee dagen, eten ontvangend als hiervoor; geschat wordt dat hij 1½ akker in deze twee dagen kan maaien; het aldus gemaaide hooi bijeen harken en stapelen, twee maaltijden ontvangend voor één man; gedurende één dag het hooi van de heer vervoeren met een kar en drie beesten van de horige zelf, drie keer eten krijgend als hiervoor; gedurende twee dagen in de herfst bonen of haver vervoeren en gedurende twee dagen in de zomer hout, op dezelfde manier en met hetzelfde eten als hiervoor.</w:t>
      </w:r>
    </w:p>
    <w:p w14:paraId="7503FE53" w14:textId="450D5538" w:rsidR="00EE2479" w:rsidRPr="00EE2479" w:rsidRDefault="00EE2479" w:rsidP="00EE2479">
      <w:hyperlink r:id="rId8" w:history="1">
        <w:r w:rsidRPr="00EE2479">
          <w:rPr>
            <w:rStyle w:val="Hyperlink"/>
          </w:rPr>
          <w:t>https://www.vgnkleio.nl/bronnen/regels-voor-engelse-horigen/</w:t>
        </w:r>
      </w:hyperlink>
    </w:p>
    <w:p w14:paraId="00508E1D" w14:textId="7C53D21C" w:rsidR="0068570C" w:rsidRPr="00EE2479" w:rsidRDefault="00F27604" w:rsidP="0068570C">
      <w:pPr>
        <w:rPr>
          <w:b/>
          <w:bCs/>
        </w:rPr>
      </w:pPr>
      <w:r>
        <w:rPr>
          <w:b/>
          <w:bCs/>
        </w:rPr>
        <w:lastRenderedPageBreak/>
        <w:t xml:space="preserve">Bron 5: </w:t>
      </w:r>
      <w:proofErr w:type="spellStart"/>
      <w:r w:rsidR="0068570C">
        <w:rPr>
          <w:b/>
          <w:bCs/>
        </w:rPr>
        <w:t>Reconstructie-tekening</w:t>
      </w:r>
      <w:proofErr w:type="spellEnd"/>
      <w:r w:rsidR="0068570C">
        <w:rPr>
          <w:b/>
          <w:bCs/>
        </w:rPr>
        <w:t xml:space="preserve"> van een Engels domein</w:t>
      </w:r>
    </w:p>
    <w:p w14:paraId="245320BB" w14:textId="067B361F" w:rsidR="00EE2479" w:rsidRPr="00EE2479" w:rsidRDefault="0068570C" w:rsidP="00EE2479">
      <w:proofErr w:type="spellStart"/>
      <w:r w:rsidRPr="0068570C">
        <w:rPr>
          <w:i/>
          <w:iCs/>
        </w:rPr>
        <w:t>Reconstructie-tekening</w:t>
      </w:r>
      <w:proofErr w:type="spellEnd"/>
      <w:r w:rsidRPr="0068570C">
        <w:rPr>
          <w:i/>
          <w:iCs/>
        </w:rPr>
        <w:t xml:space="preserve"> van een Engels middeleeuws domein uit de tiende eeuw</w:t>
      </w:r>
      <w:r w:rsidRPr="0068570C">
        <w:t>:</w:t>
      </w:r>
    </w:p>
    <w:p w14:paraId="2A82B525" w14:textId="11CB17B5" w:rsidR="00EE2479" w:rsidRPr="00EE2479" w:rsidRDefault="0068570C" w:rsidP="00EE2479">
      <w:r>
        <w:rPr>
          <w:noProof/>
        </w:rPr>
        <w:drawing>
          <wp:inline distT="0" distB="0" distL="0" distR="0" wp14:anchorId="293151A9" wp14:editId="7C75493D">
            <wp:extent cx="4978832" cy="3387437"/>
            <wp:effectExtent l="0" t="0" r="0" b="3810"/>
            <wp:docPr id="2003020716" name="Afbeelding 2" descr="Afbeelding met tekst, tekening, Plan,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20716" name="Afbeelding 2" descr="Afbeelding met tekst, tekening, Plan, schets&#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7416" cy="3393278"/>
                    </a:xfrm>
                    <a:prstGeom prst="rect">
                      <a:avLst/>
                    </a:prstGeom>
                    <a:noFill/>
                    <a:ln>
                      <a:noFill/>
                    </a:ln>
                  </pic:spPr>
                </pic:pic>
              </a:graphicData>
            </a:graphic>
          </wp:inline>
        </w:drawing>
      </w:r>
    </w:p>
    <w:p w14:paraId="78D4B0BB" w14:textId="438B909F" w:rsidR="0068570C" w:rsidRDefault="0068570C" w:rsidP="00EE2479">
      <w:hyperlink r:id="rId10" w:history="1">
        <w:r w:rsidRPr="00FD1F18">
          <w:rPr>
            <w:rStyle w:val="Hyperlink"/>
          </w:rPr>
          <w:t>https://www.vgnkleio.nl/bronnen/reconstructie-tekening-engels-domein/</w:t>
        </w:r>
      </w:hyperlink>
    </w:p>
    <w:p w14:paraId="4D06EEDD" w14:textId="77777777" w:rsidR="0068570C" w:rsidRDefault="0068570C" w:rsidP="00EE2479"/>
    <w:p w14:paraId="06EC3DB1" w14:textId="55BA9F01" w:rsidR="0068570C" w:rsidRDefault="00F27604" w:rsidP="0068570C">
      <w:pPr>
        <w:rPr>
          <w:b/>
          <w:bCs/>
        </w:rPr>
      </w:pPr>
      <w:r>
        <w:rPr>
          <w:b/>
          <w:bCs/>
        </w:rPr>
        <w:t xml:space="preserve">Bron 6: </w:t>
      </w:r>
      <w:r w:rsidR="0068570C">
        <w:rPr>
          <w:b/>
          <w:bCs/>
        </w:rPr>
        <w:t>Tekening van een domein</w:t>
      </w:r>
    </w:p>
    <w:p w14:paraId="1D66B656" w14:textId="5EDEAEF2" w:rsidR="0068570C" w:rsidRDefault="0068570C" w:rsidP="00EE2479">
      <w:pPr>
        <w:rPr>
          <w:i/>
          <w:iCs/>
        </w:rPr>
      </w:pPr>
      <w:r w:rsidRPr="0068570C">
        <w:rPr>
          <w:i/>
          <w:iCs/>
        </w:rPr>
        <w:t>Reconstructie van een middeleeuws domein</w:t>
      </w:r>
      <w:r>
        <w:rPr>
          <w:i/>
          <w:iCs/>
        </w:rPr>
        <w:t>:</w:t>
      </w:r>
    </w:p>
    <w:p w14:paraId="004A8EDC" w14:textId="2BBFA657" w:rsidR="0068570C" w:rsidRDefault="0068570C" w:rsidP="00EE2479">
      <w:r>
        <w:rPr>
          <w:noProof/>
        </w:rPr>
        <w:drawing>
          <wp:inline distT="0" distB="0" distL="0" distR="0" wp14:anchorId="7E091232" wp14:editId="0F5DC0BF">
            <wp:extent cx="4703618" cy="3312752"/>
            <wp:effectExtent l="0" t="0" r="1905" b="2540"/>
            <wp:docPr id="1394717611" name="Afbeelding 3" descr="Afbeelding met boom, huis, buitenshuis, gr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17611" name="Afbeelding 3" descr="Afbeelding met boom, huis, buitenshuis, gras&#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3209" cy="3319507"/>
                    </a:xfrm>
                    <a:prstGeom prst="rect">
                      <a:avLst/>
                    </a:prstGeom>
                    <a:noFill/>
                    <a:ln>
                      <a:noFill/>
                    </a:ln>
                  </pic:spPr>
                </pic:pic>
              </a:graphicData>
            </a:graphic>
          </wp:inline>
        </w:drawing>
      </w:r>
    </w:p>
    <w:p w14:paraId="22D538AA" w14:textId="74D021C3" w:rsidR="0068570C" w:rsidRDefault="0068570C" w:rsidP="00EE2479">
      <w:hyperlink r:id="rId12" w:history="1">
        <w:r w:rsidRPr="00FD1F18">
          <w:rPr>
            <w:rStyle w:val="Hyperlink"/>
          </w:rPr>
          <w:t>https://www.vgnkleio.nl/bronnen/tekening-van-een-domein/</w:t>
        </w:r>
      </w:hyperlink>
    </w:p>
    <w:p w14:paraId="736C27ED" w14:textId="66D6A044" w:rsidR="00EE2479" w:rsidRPr="00EE2479" w:rsidRDefault="00F27604" w:rsidP="00EE2479">
      <w:pPr>
        <w:rPr>
          <w:b/>
          <w:bCs/>
        </w:rPr>
      </w:pPr>
      <w:r>
        <w:rPr>
          <w:b/>
          <w:bCs/>
        </w:rPr>
        <w:lastRenderedPageBreak/>
        <w:t xml:space="preserve">Bron 7: </w:t>
      </w:r>
      <w:r w:rsidR="00EE2479" w:rsidRPr="00EE2479">
        <w:rPr>
          <w:b/>
          <w:bCs/>
        </w:rPr>
        <w:t>Eisen aan een goed domein</w:t>
      </w:r>
    </w:p>
    <w:p w14:paraId="64B399F5" w14:textId="77777777" w:rsidR="00EE2479" w:rsidRPr="00EE2479" w:rsidRDefault="00EE2479" w:rsidP="00EE2479">
      <w:pPr>
        <w:rPr>
          <w:i/>
          <w:iCs/>
          <w:lang w:val="en-NL"/>
        </w:rPr>
      </w:pPr>
      <w:proofErr w:type="spellStart"/>
      <w:r w:rsidRPr="00EE2479">
        <w:rPr>
          <w:i/>
          <w:iCs/>
          <w:lang w:val="en-NL"/>
        </w:rPr>
        <w:t>Enkele</w:t>
      </w:r>
      <w:proofErr w:type="spellEnd"/>
      <w:r w:rsidRPr="00EE2479">
        <w:rPr>
          <w:i/>
          <w:iCs/>
          <w:lang w:val="en-NL"/>
        </w:rPr>
        <w:t xml:space="preserve"> </w:t>
      </w:r>
      <w:proofErr w:type="spellStart"/>
      <w:r w:rsidRPr="00EE2479">
        <w:rPr>
          <w:i/>
          <w:iCs/>
          <w:lang w:val="en-NL"/>
        </w:rPr>
        <w:t>artikelen</w:t>
      </w:r>
      <w:proofErr w:type="spellEnd"/>
      <w:r w:rsidRPr="00EE2479">
        <w:rPr>
          <w:i/>
          <w:iCs/>
          <w:lang w:val="en-NL"/>
        </w:rPr>
        <w:t xml:space="preserve"> </w:t>
      </w:r>
      <w:proofErr w:type="spellStart"/>
      <w:r w:rsidRPr="00EE2479">
        <w:rPr>
          <w:i/>
          <w:iCs/>
          <w:lang w:val="en-NL"/>
        </w:rPr>
        <w:t>uit</w:t>
      </w:r>
      <w:proofErr w:type="spellEnd"/>
      <w:r w:rsidRPr="00EE2479">
        <w:rPr>
          <w:i/>
          <w:iCs/>
          <w:lang w:val="en-NL"/>
        </w:rPr>
        <w:t xml:space="preserve"> het ‘</w:t>
      </w:r>
      <w:proofErr w:type="spellStart"/>
      <w:r w:rsidRPr="00EE2479">
        <w:rPr>
          <w:i/>
          <w:iCs/>
          <w:lang w:val="en-NL"/>
        </w:rPr>
        <w:t>Capitulare</w:t>
      </w:r>
      <w:proofErr w:type="spellEnd"/>
      <w:r w:rsidRPr="00EE2479">
        <w:rPr>
          <w:i/>
          <w:iCs/>
          <w:lang w:val="en-NL"/>
        </w:rPr>
        <w:t xml:space="preserve"> de Villis vel Curtis </w:t>
      </w:r>
      <w:proofErr w:type="spellStart"/>
      <w:r w:rsidRPr="00EE2479">
        <w:rPr>
          <w:i/>
          <w:iCs/>
          <w:lang w:val="en-NL"/>
        </w:rPr>
        <w:t>Imperii</w:t>
      </w:r>
      <w:proofErr w:type="spellEnd"/>
      <w:r w:rsidRPr="00EE2479">
        <w:rPr>
          <w:i/>
          <w:iCs/>
          <w:lang w:val="en-NL"/>
        </w:rPr>
        <w:t>’ (</w:t>
      </w:r>
      <w:proofErr w:type="spellStart"/>
      <w:r w:rsidRPr="00EE2479">
        <w:rPr>
          <w:i/>
          <w:iCs/>
          <w:lang w:val="en-NL"/>
        </w:rPr>
        <w:t>besluiten</w:t>
      </w:r>
      <w:proofErr w:type="spellEnd"/>
      <w:r w:rsidRPr="00EE2479">
        <w:rPr>
          <w:i/>
          <w:iCs/>
          <w:lang w:val="en-NL"/>
        </w:rPr>
        <w:t xml:space="preserve"> over </w:t>
      </w:r>
      <w:proofErr w:type="spellStart"/>
      <w:r w:rsidRPr="00EE2479">
        <w:rPr>
          <w:i/>
          <w:iCs/>
          <w:lang w:val="en-NL"/>
        </w:rPr>
        <w:t>keizerlijke</w:t>
      </w:r>
      <w:proofErr w:type="spellEnd"/>
      <w:r w:rsidRPr="00EE2479">
        <w:rPr>
          <w:i/>
          <w:iCs/>
          <w:lang w:val="en-NL"/>
        </w:rPr>
        <w:t xml:space="preserve"> </w:t>
      </w:r>
      <w:proofErr w:type="spellStart"/>
      <w:r w:rsidRPr="00EE2479">
        <w:rPr>
          <w:i/>
          <w:iCs/>
          <w:lang w:val="en-NL"/>
        </w:rPr>
        <w:t>landgoederen</w:t>
      </w:r>
      <w:proofErr w:type="spellEnd"/>
      <w:r w:rsidRPr="00EE2479">
        <w:rPr>
          <w:i/>
          <w:iCs/>
          <w:lang w:val="en-NL"/>
        </w:rPr>
        <w:t xml:space="preserve"> </w:t>
      </w:r>
      <w:proofErr w:type="spellStart"/>
      <w:r w:rsidRPr="00EE2479">
        <w:rPr>
          <w:i/>
          <w:iCs/>
          <w:lang w:val="en-NL"/>
        </w:rPr>
        <w:t>en</w:t>
      </w:r>
      <w:proofErr w:type="spellEnd"/>
      <w:r w:rsidRPr="00EE2479">
        <w:rPr>
          <w:i/>
          <w:iCs/>
          <w:lang w:val="en-NL"/>
        </w:rPr>
        <w:t xml:space="preserve"> hoven), </w:t>
      </w:r>
      <w:proofErr w:type="spellStart"/>
      <w:r w:rsidRPr="00EE2479">
        <w:rPr>
          <w:i/>
          <w:iCs/>
          <w:lang w:val="en-NL"/>
        </w:rPr>
        <w:t>wetgeving</w:t>
      </w:r>
      <w:proofErr w:type="spellEnd"/>
      <w:r w:rsidRPr="00EE2479">
        <w:rPr>
          <w:i/>
          <w:iCs/>
          <w:lang w:val="en-NL"/>
        </w:rPr>
        <w:t xml:space="preserve"> van Karel de Grote </w:t>
      </w:r>
      <w:proofErr w:type="spellStart"/>
      <w:r w:rsidRPr="00EE2479">
        <w:rPr>
          <w:i/>
          <w:iCs/>
          <w:lang w:val="en-NL"/>
        </w:rPr>
        <w:t>en</w:t>
      </w:r>
      <w:proofErr w:type="spellEnd"/>
      <w:r w:rsidRPr="00EE2479">
        <w:rPr>
          <w:i/>
          <w:iCs/>
          <w:lang w:val="en-NL"/>
        </w:rPr>
        <w:t xml:space="preserve"> </w:t>
      </w:r>
      <w:proofErr w:type="spellStart"/>
      <w:r w:rsidRPr="00EE2479">
        <w:rPr>
          <w:i/>
          <w:iCs/>
          <w:lang w:val="en-NL"/>
        </w:rPr>
        <w:t>zijn</w:t>
      </w:r>
      <w:proofErr w:type="spellEnd"/>
      <w:r w:rsidRPr="00EE2479">
        <w:rPr>
          <w:i/>
          <w:iCs/>
          <w:lang w:val="en-NL"/>
        </w:rPr>
        <w:t xml:space="preserve"> </w:t>
      </w:r>
      <w:proofErr w:type="spellStart"/>
      <w:r w:rsidRPr="00EE2479">
        <w:rPr>
          <w:i/>
          <w:iCs/>
          <w:lang w:val="en-NL"/>
        </w:rPr>
        <w:t>opvolgers</w:t>
      </w:r>
      <w:proofErr w:type="spellEnd"/>
      <w:r w:rsidRPr="00EE2479">
        <w:rPr>
          <w:i/>
          <w:iCs/>
          <w:lang w:val="en-NL"/>
        </w:rPr>
        <w:t xml:space="preserve">, </w:t>
      </w:r>
      <w:proofErr w:type="spellStart"/>
      <w:r w:rsidRPr="00EE2479">
        <w:rPr>
          <w:i/>
          <w:iCs/>
          <w:lang w:val="en-NL"/>
        </w:rPr>
        <w:t>uit</w:t>
      </w:r>
      <w:proofErr w:type="spellEnd"/>
      <w:r w:rsidRPr="00EE2479">
        <w:rPr>
          <w:i/>
          <w:iCs/>
          <w:lang w:val="en-NL"/>
        </w:rPr>
        <w:t xml:space="preserve"> de 9e </w:t>
      </w:r>
      <w:proofErr w:type="spellStart"/>
      <w:r w:rsidRPr="00EE2479">
        <w:rPr>
          <w:i/>
          <w:iCs/>
          <w:lang w:val="en-NL"/>
        </w:rPr>
        <w:t>eeuw</w:t>
      </w:r>
      <w:proofErr w:type="spellEnd"/>
      <w:r w:rsidRPr="00EE2479">
        <w:rPr>
          <w:i/>
          <w:iCs/>
          <w:lang w:val="en-NL"/>
        </w:rPr>
        <w:t xml:space="preserve"> </w:t>
      </w:r>
      <w:proofErr w:type="spellStart"/>
      <w:r w:rsidRPr="00EE2479">
        <w:rPr>
          <w:i/>
          <w:iCs/>
          <w:lang w:val="en-NL"/>
        </w:rPr>
        <w:t>n.C.</w:t>
      </w:r>
      <w:proofErr w:type="spellEnd"/>
      <w:r w:rsidRPr="00EE2479">
        <w:rPr>
          <w:i/>
          <w:iCs/>
          <w:lang w:val="en-NL"/>
        </w:rPr>
        <w:t>:</w:t>
      </w:r>
    </w:p>
    <w:p w14:paraId="59263640" w14:textId="77777777" w:rsidR="00EE2479" w:rsidRPr="00EE2479" w:rsidRDefault="00EE2479" w:rsidP="00EE2479">
      <w:pPr>
        <w:rPr>
          <w:lang w:val="en-NL"/>
        </w:rPr>
      </w:pPr>
      <w:r w:rsidRPr="00EE2479">
        <w:rPr>
          <w:b/>
          <w:bCs/>
          <w:lang w:val="en-NL"/>
        </w:rPr>
        <w:t>Art. 23 </w:t>
      </w:r>
      <w:proofErr w:type="spellStart"/>
      <w:r w:rsidRPr="00EE2479">
        <w:rPr>
          <w:lang w:val="en-NL"/>
        </w:rPr>
        <w:t>Onze</w:t>
      </w:r>
      <w:proofErr w:type="spellEnd"/>
      <w:r w:rsidRPr="00EE2479">
        <w:rPr>
          <w:lang w:val="en-NL"/>
        </w:rPr>
        <w:t xml:space="preserve"> rentmeesters</w:t>
      </w:r>
      <w:r w:rsidRPr="00EE2479">
        <w:rPr>
          <w:vertAlign w:val="superscript"/>
          <w:lang w:val="en-NL"/>
        </w:rPr>
        <w:t>1</w:t>
      </w:r>
      <w:r w:rsidRPr="00EE2479">
        <w:rPr>
          <w:lang w:val="en-NL"/>
        </w:rPr>
        <w:t> </w:t>
      </w:r>
      <w:proofErr w:type="spellStart"/>
      <w:r w:rsidRPr="00EE2479">
        <w:rPr>
          <w:lang w:val="en-NL"/>
        </w:rPr>
        <w:t>moeten</w:t>
      </w:r>
      <w:proofErr w:type="spellEnd"/>
      <w:r w:rsidRPr="00EE2479">
        <w:rPr>
          <w:lang w:val="en-NL"/>
        </w:rPr>
        <w:t xml:space="preserve"> op elk </w:t>
      </w:r>
      <w:proofErr w:type="spellStart"/>
      <w:r w:rsidRPr="00EE2479">
        <w:rPr>
          <w:lang w:val="en-NL"/>
        </w:rPr>
        <w:t>domein</w:t>
      </w:r>
      <w:proofErr w:type="spellEnd"/>
      <w:r w:rsidRPr="00EE2479">
        <w:rPr>
          <w:lang w:val="en-NL"/>
        </w:rPr>
        <w:t xml:space="preserve"> </w:t>
      </w:r>
      <w:proofErr w:type="spellStart"/>
      <w:r w:rsidRPr="00EE2479">
        <w:rPr>
          <w:lang w:val="en-NL"/>
        </w:rPr>
        <w:t>beschikken</w:t>
      </w:r>
      <w:proofErr w:type="spellEnd"/>
      <w:r w:rsidRPr="00EE2479">
        <w:rPr>
          <w:lang w:val="en-NL"/>
        </w:rPr>
        <w:t xml:space="preserve"> over </w:t>
      </w:r>
      <w:proofErr w:type="spellStart"/>
      <w:r w:rsidRPr="00EE2479">
        <w:rPr>
          <w:lang w:val="en-NL"/>
        </w:rPr>
        <w:t>koestallen</w:t>
      </w:r>
      <w:proofErr w:type="spellEnd"/>
      <w:r w:rsidRPr="00EE2479">
        <w:rPr>
          <w:lang w:val="en-NL"/>
        </w:rPr>
        <w:t xml:space="preserve">, </w:t>
      </w:r>
      <w:proofErr w:type="spellStart"/>
      <w:r w:rsidRPr="00EE2479">
        <w:rPr>
          <w:lang w:val="en-NL"/>
        </w:rPr>
        <w:t>varkensstallen</w:t>
      </w:r>
      <w:proofErr w:type="spellEnd"/>
      <w:r w:rsidRPr="00EE2479">
        <w:rPr>
          <w:lang w:val="en-NL"/>
        </w:rPr>
        <w:t xml:space="preserve">, </w:t>
      </w:r>
      <w:proofErr w:type="spellStart"/>
      <w:r w:rsidRPr="00EE2479">
        <w:rPr>
          <w:lang w:val="en-NL"/>
        </w:rPr>
        <w:t>schapenstallen</w:t>
      </w:r>
      <w:proofErr w:type="spellEnd"/>
      <w:r w:rsidRPr="00EE2479">
        <w:rPr>
          <w:lang w:val="en-NL"/>
        </w:rPr>
        <w:t xml:space="preserve"> </w:t>
      </w:r>
      <w:proofErr w:type="spellStart"/>
      <w:r w:rsidRPr="00EE2479">
        <w:rPr>
          <w:lang w:val="en-NL"/>
        </w:rPr>
        <w:t>en</w:t>
      </w:r>
      <w:proofErr w:type="spellEnd"/>
      <w:r w:rsidRPr="00EE2479">
        <w:rPr>
          <w:lang w:val="en-NL"/>
        </w:rPr>
        <w:t xml:space="preserve"> </w:t>
      </w:r>
      <w:proofErr w:type="spellStart"/>
      <w:r w:rsidRPr="00EE2479">
        <w:rPr>
          <w:lang w:val="en-NL"/>
        </w:rPr>
        <w:t>stallen</w:t>
      </w:r>
      <w:proofErr w:type="spellEnd"/>
      <w:r w:rsidRPr="00EE2479">
        <w:rPr>
          <w:lang w:val="en-NL"/>
        </w:rPr>
        <w:t xml:space="preserve"> </w:t>
      </w:r>
      <w:proofErr w:type="spellStart"/>
      <w:r w:rsidRPr="00EE2479">
        <w:rPr>
          <w:lang w:val="en-NL"/>
        </w:rPr>
        <w:t>voor</w:t>
      </w:r>
      <w:proofErr w:type="spellEnd"/>
      <w:r w:rsidRPr="00EE2479">
        <w:rPr>
          <w:lang w:val="en-NL"/>
        </w:rPr>
        <w:t xml:space="preserve"> </w:t>
      </w:r>
      <w:proofErr w:type="spellStart"/>
      <w:r w:rsidRPr="00EE2479">
        <w:rPr>
          <w:lang w:val="en-NL"/>
        </w:rPr>
        <w:t>geiten</w:t>
      </w:r>
      <w:proofErr w:type="spellEnd"/>
      <w:r w:rsidRPr="00EE2479">
        <w:rPr>
          <w:lang w:val="en-NL"/>
        </w:rPr>
        <w:t xml:space="preserve"> </w:t>
      </w:r>
      <w:proofErr w:type="spellStart"/>
      <w:r w:rsidRPr="00EE2479">
        <w:rPr>
          <w:lang w:val="en-NL"/>
        </w:rPr>
        <w:t>en</w:t>
      </w:r>
      <w:proofErr w:type="spellEnd"/>
      <w:r w:rsidRPr="00EE2479">
        <w:rPr>
          <w:lang w:val="en-NL"/>
        </w:rPr>
        <w:t xml:space="preserve"> bokken. Zij </w:t>
      </w:r>
      <w:proofErr w:type="spellStart"/>
      <w:r w:rsidRPr="00EE2479">
        <w:rPr>
          <w:lang w:val="en-NL"/>
        </w:rPr>
        <w:t>moeten</w:t>
      </w:r>
      <w:proofErr w:type="spellEnd"/>
      <w:r w:rsidRPr="00EE2479">
        <w:rPr>
          <w:lang w:val="en-NL"/>
        </w:rPr>
        <w:t xml:space="preserve"> er </w:t>
      </w:r>
      <w:proofErr w:type="spellStart"/>
      <w:r w:rsidRPr="00EE2479">
        <w:rPr>
          <w:lang w:val="en-NL"/>
        </w:rPr>
        <w:t>zoveel</w:t>
      </w:r>
      <w:proofErr w:type="spellEnd"/>
      <w:r w:rsidRPr="00EE2479">
        <w:rPr>
          <w:lang w:val="en-NL"/>
        </w:rPr>
        <w:t xml:space="preserve"> </w:t>
      </w:r>
      <w:proofErr w:type="spellStart"/>
      <w:r w:rsidRPr="00EE2479">
        <w:rPr>
          <w:lang w:val="en-NL"/>
        </w:rPr>
        <w:t>mogelijk</w:t>
      </w:r>
      <w:proofErr w:type="spellEnd"/>
      <w:r w:rsidRPr="00EE2479">
        <w:rPr>
          <w:lang w:val="en-NL"/>
        </w:rPr>
        <w:t xml:space="preserve"> </w:t>
      </w:r>
      <w:proofErr w:type="spellStart"/>
      <w:r w:rsidRPr="00EE2479">
        <w:rPr>
          <w:lang w:val="en-NL"/>
        </w:rPr>
        <w:t>hebben</w:t>
      </w:r>
      <w:proofErr w:type="spellEnd"/>
      <w:r w:rsidRPr="00EE2479">
        <w:rPr>
          <w:lang w:val="en-NL"/>
        </w:rPr>
        <w:t xml:space="preserve"> </w:t>
      </w:r>
      <w:proofErr w:type="spellStart"/>
      <w:r w:rsidRPr="00EE2479">
        <w:rPr>
          <w:lang w:val="en-NL"/>
        </w:rPr>
        <w:t>en</w:t>
      </w:r>
      <w:proofErr w:type="spellEnd"/>
      <w:r w:rsidRPr="00EE2479">
        <w:rPr>
          <w:lang w:val="en-NL"/>
        </w:rPr>
        <w:t xml:space="preserve"> </w:t>
      </w:r>
      <w:proofErr w:type="spellStart"/>
      <w:r w:rsidRPr="00EE2479">
        <w:rPr>
          <w:lang w:val="en-NL"/>
        </w:rPr>
        <w:t>zorgen</w:t>
      </w:r>
      <w:proofErr w:type="spellEnd"/>
      <w:r w:rsidRPr="00EE2479">
        <w:rPr>
          <w:lang w:val="en-NL"/>
        </w:rPr>
        <w:t xml:space="preserve"> </w:t>
      </w:r>
      <w:proofErr w:type="spellStart"/>
      <w:r w:rsidRPr="00EE2479">
        <w:rPr>
          <w:lang w:val="en-NL"/>
        </w:rPr>
        <w:t>dat</w:t>
      </w:r>
      <w:proofErr w:type="spellEnd"/>
      <w:r w:rsidRPr="00EE2479">
        <w:rPr>
          <w:lang w:val="en-NL"/>
        </w:rPr>
        <w:t xml:space="preserve"> </w:t>
      </w:r>
      <w:proofErr w:type="spellStart"/>
      <w:r w:rsidRPr="00EE2479">
        <w:rPr>
          <w:lang w:val="en-NL"/>
        </w:rPr>
        <w:t>zij</w:t>
      </w:r>
      <w:proofErr w:type="spellEnd"/>
      <w:r w:rsidRPr="00EE2479">
        <w:rPr>
          <w:lang w:val="en-NL"/>
        </w:rPr>
        <w:t xml:space="preserve"> nooit </w:t>
      </w:r>
      <w:proofErr w:type="spellStart"/>
      <w:r w:rsidRPr="00EE2479">
        <w:rPr>
          <w:lang w:val="en-NL"/>
        </w:rPr>
        <w:t>zonder</w:t>
      </w:r>
      <w:proofErr w:type="spellEnd"/>
      <w:r w:rsidRPr="00EE2479">
        <w:rPr>
          <w:lang w:val="en-NL"/>
        </w:rPr>
        <w:t xml:space="preserve"> </w:t>
      </w:r>
      <w:proofErr w:type="spellStart"/>
      <w:r w:rsidRPr="00EE2479">
        <w:rPr>
          <w:lang w:val="en-NL"/>
        </w:rPr>
        <w:t>zijn</w:t>
      </w:r>
      <w:proofErr w:type="spellEnd"/>
      <w:r w:rsidRPr="00EE2479">
        <w:rPr>
          <w:lang w:val="en-NL"/>
        </w:rPr>
        <w:t>.</w:t>
      </w:r>
    </w:p>
    <w:p w14:paraId="29FC24D2" w14:textId="77777777" w:rsidR="00EE2479" w:rsidRPr="00EE2479" w:rsidRDefault="00EE2479" w:rsidP="00EE2479">
      <w:pPr>
        <w:rPr>
          <w:lang w:val="en-NL"/>
        </w:rPr>
      </w:pPr>
      <w:r w:rsidRPr="00EE2479">
        <w:rPr>
          <w:b/>
          <w:bCs/>
          <w:lang w:val="en-NL"/>
        </w:rPr>
        <w:t>Art. 42 </w:t>
      </w:r>
      <w:r w:rsidRPr="00EE2479">
        <w:rPr>
          <w:lang w:val="en-NL"/>
        </w:rPr>
        <w:t xml:space="preserve">Elk </w:t>
      </w:r>
      <w:proofErr w:type="spellStart"/>
      <w:r w:rsidRPr="00EE2479">
        <w:rPr>
          <w:lang w:val="en-NL"/>
        </w:rPr>
        <w:t>domein</w:t>
      </w:r>
      <w:proofErr w:type="spellEnd"/>
      <w:r w:rsidRPr="00EE2479">
        <w:rPr>
          <w:lang w:val="en-NL"/>
        </w:rPr>
        <w:t xml:space="preserve"> </w:t>
      </w:r>
      <w:proofErr w:type="spellStart"/>
      <w:r w:rsidRPr="00EE2479">
        <w:rPr>
          <w:lang w:val="en-NL"/>
        </w:rPr>
        <w:t>moet</w:t>
      </w:r>
      <w:proofErr w:type="spellEnd"/>
      <w:r w:rsidRPr="00EE2479">
        <w:rPr>
          <w:lang w:val="en-NL"/>
        </w:rPr>
        <w:t xml:space="preserve"> </w:t>
      </w:r>
      <w:proofErr w:type="spellStart"/>
      <w:r w:rsidRPr="00EE2479">
        <w:rPr>
          <w:lang w:val="en-NL"/>
        </w:rPr>
        <w:t>beschikken</w:t>
      </w:r>
      <w:proofErr w:type="spellEnd"/>
      <w:r w:rsidRPr="00EE2479">
        <w:rPr>
          <w:lang w:val="en-NL"/>
        </w:rPr>
        <w:t xml:space="preserve"> over </w:t>
      </w:r>
      <w:proofErr w:type="spellStart"/>
      <w:r w:rsidRPr="00EE2479">
        <w:rPr>
          <w:lang w:val="en-NL"/>
        </w:rPr>
        <w:t>een</w:t>
      </w:r>
      <w:proofErr w:type="spellEnd"/>
      <w:r w:rsidRPr="00EE2479">
        <w:rPr>
          <w:lang w:val="en-NL"/>
        </w:rPr>
        <w:t xml:space="preserve"> </w:t>
      </w:r>
      <w:proofErr w:type="spellStart"/>
      <w:r w:rsidRPr="00EE2479">
        <w:rPr>
          <w:lang w:val="en-NL"/>
        </w:rPr>
        <w:t>voldoende</w:t>
      </w:r>
      <w:proofErr w:type="spellEnd"/>
      <w:r w:rsidRPr="00EE2479">
        <w:rPr>
          <w:lang w:val="en-NL"/>
        </w:rPr>
        <w:t xml:space="preserve"> </w:t>
      </w:r>
      <w:proofErr w:type="spellStart"/>
      <w:r w:rsidRPr="00EE2479">
        <w:rPr>
          <w:lang w:val="en-NL"/>
        </w:rPr>
        <w:t>hoeveelheid</w:t>
      </w:r>
      <w:proofErr w:type="spellEnd"/>
      <w:r w:rsidRPr="00EE2479">
        <w:rPr>
          <w:lang w:val="en-NL"/>
        </w:rPr>
        <w:t xml:space="preserve"> </w:t>
      </w:r>
      <w:proofErr w:type="spellStart"/>
      <w:r w:rsidRPr="00EE2479">
        <w:rPr>
          <w:lang w:val="en-NL"/>
        </w:rPr>
        <w:t>dekens</w:t>
      </w:r>
      <w:proofErr w:type="spellEnd"/>
      <w:r w:rsidRPr="00EE2479">
        <w:rPr>
          <w:lang w:val="en-NL"/>
        </w:rPr>
        <w:t xml:space="preserve">, </w:t>
      </w:r>
      <w:proofErr w:type="spellStart"/>
      <w:r w:rsidRPr="00EE2479">
        <w:rPr>
          <w:lang w:val="en-NL"/>
        </w:rPr>
        <w:t>kussens</w:t>
      </w:r>
      <w:proofErr w:type="spellEnd"/>
      <w:r w:rsidRPr="00EE2479">
        <w:rPr>
          <w:lang w:val="en-NL"/>
        </w:rPr>
        <w:t xml:space="preserve">, </w:t>
      </w:r>
      <w:proofErr w:type="spellStart"/>
      <w:r w:rsidRPr="00EE2479">
        <w:rPr>
          <w:lang w:val="en-NL"/>
        </w:rPr>
        <w:t>hoofdkussens</w:t>
      </w:r>
      <w:proofErr w:type="spellEnd"/>
      <w:r w:rsidRPr="00EE2479">
        <w:rPr>
          <w:lang w:val="en-NL"/>
        </w:rPr>
        <w:t xml:space="preserve">, </w:t>
      </w:r>
      <w:proofErr w:type="spellStart"/>
      <w:r w:rsidRPr="00EE2479">
        <w:rPr>
          <w:lang w:val="en-NL"/>
        </w:rPr>
        <w:t>beddenlakens</w:t>
      </w:r>
      <w:proofErr w:type="spellEnd"/>
      <w:r w:rsidRPr="00EE2479">
        <w:rPr>
          <w:lang w:val="en-NL"/>
        </w:rPr>
        <w:t xml:space="preserve">, </w:t>
      </w:r>
      <w:proofErr w:type="spellStart"/>
      <w:r w:rsidRPr="00EE2479">
        <w:rPr>
          <w:lang w:val="en-NL"/>
        </w:rPr>
        <w:t>tapijten</w:t>
      </w:r>
      <w:proofErr w:type="spellEnd"/>
      <w:r w:rsidRPr="00EE2479">
        <w:rPr>
          <w:lang w:val="en-NL"/>
        </w:rPr>
        <w:t xml:space="preserve"> </w:t>
      </w:r>
      <w:proofErr w:type="spellStart"/>
      <w:r w:rsidRPr="00EE2479">
        <w:rPr>
          <w:lang w:val="en-NL"/>
        </w:rPr>
        <w:t>voor</w:t>
      </w:r>
      <w:proofErr w:type="spellEnd"/>
      <w:r w:rsidRPr="00EE2479">
        <w:rPr>
          <w:lang w:val="en-NL"/>
        </w:rPr>
        <w:t xml:space="preserve"> </w:t>
      </w:r>
      <w:proofErr w:type="spellStart"/>
      <w:r w:rsidRPr="00EE2479">
        <w:rPr>
          <w:lang w:val="en-NL"/>
        </w:rPr>
        <w:t>tafels</w:t>
      </w:r>
      <w:proofErr w:type="spellEnd"/>
      <w:r w:rsidRPr="00EE2479">
        <w:rPr>
          <w:lang w:val="en-NL"/>
        </w:rPr>
        <w:t xml:space="preserve"> </w:t>
      </w:r>
      <w:proofErr w:type="spellStart"/>
      <w:r w:rsidRPr="00EE2479">
        <w:rPr>
          <w:lang w:val="en-NL"/>
        </w:rPr>
        <w:t>en</w:t>
      </w:r>
      <w:proofErr w:type="spellEnd"/>
      <w:r w:rsidRPr="00EE2479">
        <w:rPr>
          <w:lang w:val="en-NL"/>
        </w:rPr>
        <w:t xml:space="preserve"> </w:t>
      </w:r>
      <w:proofErr w:type="spellStart"/>
      <w:r w:rsidRPr="00EE2479">
        <w:rPr>
          <w:lang w:val="en-NL"/>
        </w:rPr>
        <w:t>banken</w:t>
      </w:r>
      <w:proofErr w:type="spellEnd"/>
      <w:r w:rsidRPr="00EE2479">
        <w:rPr>
          <w:lang w:val="en-NL"/>
        </w:rPr>
        <w:t xml:space="preserve">, </w:t>
      </w:r>
      <w:proofErr w:type="spellStart"/>
      <w:r w:rsidRPr="00EE2479">
        <w:rPr>
          <w:lang w:val="en-NL"/>
        </w:rPr>
        <w:t>vazen</w:t>
      </w:r>
      <w:proofErr w:type="spellEnd"/>
      <w:r w:rsidRPr="00EE2479">
        <w:rPr>
          <w:lang w:val="en-NL"/>
        </w:rPr>
        <w:t xml:space="preserve"> </w:t>
      </w:r>
      <w:proofErr w:type="spellStart"/>
      <w:r w:rsidRPr="00EE2479">
        <w:rPr>
          <w:lang w:val="en-NL"/>
        </w:rPr>
        <w:t>en</w:t>
      </w:r>
      <w:proofErr w:type="spellEnd"/>
      <w:r w:rsidRPr="00EE2479">
        <w:rPr>
          <w:lang w:val="en-NL"/>
        </w:rPr>
        <w:t xml:space="preserve"> </w:t>
      </w:r>
      <w:proofErr w:type="spellStart"/>
      <w:r w:rsidRPr="00EE2479">
        <w:rPr>
          <w:lang w:val="en-NL"/>
        </w:rPr>
        <w:t>bekers</w:t>
      </w:r>
      <w:proofErr w:type="spellEnd"/>
      <w:r w:rsidRPr="00EE2479">
        <w:rPr>
          <w:lang w:val="en-NL"/>
        </w:rPr>
        <w:t xml:space="preserve"> </w:t>
      </w:r>
      <w:proofErr w:type="spellStart"/>
      <w:r w:rsidRPr="00EE2479">
        <w:rPr>
          <w:lang w:val="en-NL"/>
        </w:rPr>
        <w:t>uit</w:t>
      </w:r>
      <w:proofErr w:type="spellEnd"/>
      <w:r w:rsidRPr="00EE2479">
        <w:rPr>
          <w:lang w:val="en-NL"/>
        </w:rPr>
        <w:t xml:space="preserve"> tin, </w:t>
      </w:r>
      <w:proofErr w:type="spellStart"/>
      <w:r w:rsidRPr="00EE2479">
        <w:rPr>
          <w:lang w:val="en-NL"/>
        </w:rPr>
        <w:t>lood</w:t>
      </w:r>
      <w:proofErr w:type="spellEnd"/>
      <w:r w:rsidRPr="00EE2479">
        <w:rPr>
          <w:lang w:val="en-NL"/>
        </w:rPr>
        <w:t xml:space="preserve">, </w:t>
      </w:r>
      <w:proofErr w:type="spellStart"/>
      <w:r w:rsidRPr="00EE2479">
        <w:rPr>
          <w:lang w:val="en-NL"/>
        </w:rPr>
        <w:t>ijzer</w:t>
      </w:r>
      <w:proofErr w:type="spellEnd"/>
      <w:r w:rsidRPr="00EE2479">
        <w:rPr>
          <w:lang w:val="en-NL"/>
        </w:rPr>
        <w:t xml:space="preserve"> </w:t>
      </w:r>
      <w:proofErr w:type="spellStart"/>
      <w:r w:rsidRPr="00EE2479">
        <w:rPr>
          <w:lang w:val="en-NL"/>
        </w:rPr>
        <w:t>en</w:t>
      </w:r>
      <w:proofErr w:type="spellEnd"/>
      <w:r w:rsidRPr="00EE2479">
        <w:rPr>
          <w:lang w:val="en-NL"/>
        </w:rPr>
        <w:t xml:space="preserve"> </w:t>
      </w:r>
      <w:proofErr w:type="spellStart"/>
      <w:r w:rsidRPr="00EE2479">
        <w:rPr>
          <w:lang w:val="en-NL"/>
        </w:rPr>
        <w:t>hout</w:t>
      </w:r>
      <w:proofErr w:type="spellEnd"/>
      <w:r w:rsidRPr="00EE2479">
        <w:rPr>
          <w:lang w:val="en-NL"/>
        </w:rPr>
        <w:t xml:space="preserve">; </w:t>
      </w:r>
      <w:proofErr w:type="spellStart"/>
      <w:r w:rsidRPr="00EE2479">
        <w:rPr>
          <w:lang w:val="en-NL"/>
        </w:rPr>
        <w:t>haardijzers</w:t>
      </w:r>
      <w:proofErr w:type="spellEnd"/>
      <w:r w:rsidRPr="00EE2479">
        <w:rPr>
          <w:lang w:val="en-NL"/>
        </w:rPr>
        <w:t xml:space="preserve">, </w:t>
      </w:r>
      <w:proofErr w:type="spellStart"/>
      <w:r w:rsidRPr="00EE2479">
        <w:rPr>
          <w:lang w:val="en-NL"/>
        </w:rPr>
        <w:t>kettingen</w:t>
      </w:r>
      <w:proofErr w:type="spellEnd"/>
      <w:r w:rsidRPr="00EE2479">
        <w:rPr>
          <w:lang w:val="en-NL"/>
        </w:rPr>
        <w:t xml:space="preserve">, </w:t>
      </w:r>
      <w:proofErr w:type="spellStart"/>
      <w:r w:rsidRPr="00EE2479">
        <w:rPr>
          <w:lang w:val="en-NL"/>
        </w:rPr>
        <w:t>ketelhaken</w:t>
      </w:r>
      <w:proofErr w:type="spellEnd"/>
      <w:r w:rsidRPr="00EE2479">
        <w:rPr>
          <w:lang w:val="en-NL"/>
        </w:rPr>
        <w:t xml:space="preserve">, </w:t>
      </w:r>
      <w:proofErr w:type="spellStart"/>
      <w:r w:rsidRPr="00EE2479">
        <w:rPr>
          <w:lang w:val="en-NL"/>
        </w:rPr>
        <w:t>beitels</w:t>
      </w:r>
      <w:proofErr w:type="spellEnd"/>
      <w:r w:rsidRPr="00EE2479">
        <w:rPr>
          <w:lang w:val="en-NL"/>
        </w:rPr>
        <w:t xml:space="preserve">, </w:t>
      </w:r>
      <w:proofErr w:type="spellStart"/>
      <w:r w:rsidRPr="00EE2479">
        <w:rPr>
          <w:lang w:val="en-NL"/>
        </w:rPr>
        <w:t>bijlen</w:t>
      </w:r>
      <w:proofErr w:type="spellEnd"/>
      <w:r w:rsidRPr="00EE2479">
        <w:rPr>
          <w:lang w:val="en-NL"/>
        </w:rPr>
        <w:t xml:space="preserve">, </w:t>
      </w:r>
      <w:proofErr w:type="spellStart"/>
      <w:r w:rsidRPr="00EE2479">
        <w:rPr>
          <w:lang w:val="en-NL"/>
        </w:rPr>
        <w:t>te</w:t>
      </w:r>
      <w:proofErr w:type="spellEnd"/>
      <w:r w:rsidRPr="00EE2479">
        <w:rPr>
          <w:lang w:val="en-NL"/>
        </w:rPr>
        <w:t xml:space="preserve"> </w:t>
      </w:r>
      <w:proofErr w:type="spellStart"/>
      <w:r w:rsidRPr="00EE2479">
        <w:rPr>
          <w:lang w:val="en-NL"/>
        </w:rPr>
        <w:t>weten</w:t>
      </w:r>
      <w:proofErr w:type="spellEnd"/>
      <w:r w:rsidRPr="00EE2479">
        <w:rPr>
          <w:lang w:val="en-NL"/>
        </w:rPr>
        <w:t xml:space="preserve"> </w:t>
      </w:r>
      <w:proofErr w:type="spellStart"/>
      <w:r w:rsidRPr="00EE2479">
        <w:rPr>
          <w:lang w:val="en-NL"/>
        </w:rPr>
        <w:t>houthakkersbijlen</w:t>
      </w:r>
      <w:proofErr w:type="spellEnd"/>
      <w:r w:rsidRPr="00EE2479">
        <w:rPr>
          <w:lang w:val="en-NL"/>
        </w:rPr>
        <w:t xml:space="preserve">, </w:t>
      </w:r>
      <w:proofErr w:type="spellStart"/>
      <w:r w:rsidRPr="00EE2479">
        <w:rPr>
          <w:lang w:val="en-NL"/>
        </w:rPr>
        <w:t>zwikboren</w:t>
      </w:r>
      <w:proofErr w:type="spellEnd"/>
      <w:r w:rsidRPr="00EE2479">
        <w:rPr>
          <w:lang w:val="en-NL"/>
        </w:rPr>
        <w:t xml:space="preserve">, </w:t>
      </w:r>
      <w:proofErr w:type="spellStart"/>
      <w:r w:rsidRPr="00EE2479">
        <w:rPr>
          <w:lang w:val="en-NL"/>
        </w:rPr>
        <w:t>houtsnijmessen</w:t>
      </w:r>
      <w:proofErr w:type="spellEnd"/>
      <w:r w:rsidRPr="00EE2479">
        <w:rPr>
          <w:lang w:val="en-NL"/>
        </w:rPr>
        <w:t xml:space="preserve"> </w:t>
      </w:r>
      <w:proofErr w:type="spellStart"/>
      <w:r w:rsidRPr="00EE2479">
        <w:rPr>
          <w:lang w:val="en-NL"/>
        </w:rPr>
        <w:t>en</w:t>
      </w:r>
      <w:proofErr w:type="spellEnd"/>
      <w:r w:rsidRPr="00EE2479">
        <w:rPr>
          <w:lang w:val="en-NL"/>
        </w:rPr>
        <w:t xml:space="preserve"> alle </w:t>
      </w:r>
      <w:proofErr w:type="spellStart"/>
      <w:r w:rsidRPr="00EE2479">
        <w:rPr>
          <w:lang w:val="en-NL"/>
        </w:rPr>
        <w:t>andere</w:t>
      </w:r>
      <w:proofErr w:type="spellEnd"/>
      <w:r w:rsidRPr="00EE2479">
        <w:rPr>
          <w:lang w:val="en-NL"/>
        </w:rPr>
        <w:t xml:space="preserve"> </w:t>
      </w:r>
      <w:proofErr w:type="spellStart"/>
      <w:r w:rsidRPr="00EE2479">
        <w:rPr>
          <w:lang w:val="en-NL"/>
        </w:rPr>
        <w:t>soorten</w:t>
      </w:r>
      <w:proofErr w:type="spellEnd"/>
      <w:r w:rsidRPr="00EE2479">
        <w:rPr>
          <w:lang w:val="en-NL"/>
        </w:rPr>
        <w:t xml:space="preserve"> </w:t>
      </w:r>
      <w:proofErr w:type="spellStart"/>
      <w:r w:rsidRPr="00EE2479">
        <w:rPr>
          <w:lang w:val="en-NL"/>
        </w:rPr>
        <w:t>gereedschap</w:t>
      </w:r>
      <w:proofErr w:type="spellEnd"/>
      <w:r w:rsidRPr="00EE2479">
        <w:rPr>
          <w:lang w:val="en-NL"/>
        </w:rPr>
        <w:t xml:space="preserve"> </w:t>
      </w:r>
      <w:proofErr w:type="spellStart"/>
      <w:r w:rsidRPr="00EE2479">
        <w:rPr>
          <w:lang w:val="en-NL"/>
        </w:rPr>
        <w:t>opdat</w:t>
      </w:r>
      <w:proofErr w:type="spellEnd"/>
      <w:r w:rsidRPr="00EE2479">
        <w:rPr>
          <w:lang w:val="en-NL"/>
        </w:rPr>
        <w:t xml:space="preserve"> het </w:t>
      </w:r>
      <w:proofErr w:type="spellStart"/>
      <w:r w:rsidRPr="00EE2479">
        <w:rPr>
          <w:lang w:val="en-NL"/>
        </w:rPr>
        <w:t>aldus</w:t>
      </w:r>
      <w:proofErr w:type="spellEnd"/>
      <w:r w:rsidRPr="00EE2479">
        <w:rPr>
          <w:lang w:val="en-NL"/>
        </w:rPr>
        <w:t xml:space="preserve"> </w:t>
      </w:r>
      <w:proofErr w:type="spellStart"/>
      <w:r w:rsidRPr="00EE2479">
        <w:rPr>
          <w:lang w:val="en-NL"/>
        </w:rPr>
        <w:t>niet</w:t>
      </w:r>
      <w:proofErr w:type="spellEnd"/>
      <w:r w:rsidRPr="00EE2479">
        <w:rPr>
          <w:lang w:val="en-NL"/>
        </w:rPr>
        <w:t xml:space="preserve"> </w:t>
      </w:r>
      <w:proofErr w:type="spellStart"/>
      <w:r w:rsidRPr="00EE2479">
        <w:rPr>
          <w:lang w:val="en-NL"/>
        </w:rPr>
        <w:t>nodig</w:t>
      </w:r>
      <w:proofErr w:type="spellEnd"/>
      <w:r w:rsidRPr="00EE2479">
        <w:rPr>
          <w:lang w:val="en-NL"/>
        </w:rPr>
        <w:t xml:space="preserve"> is elders </w:t>
      </w:r>
      <w:proofErr w:type="spellStart"/>
      <w:r w:rsidRPr="00EE2479">
        <w:rPr>
          <w:lang w:val="en-NL"/>
        </w:rPr>
        <w:t>te</w:t>
      </w:r>
      <w:proofErr w:type="spellEnd"/>
      <w:r w:rsidRPr="00EE2479">
        <w:rPr>
          <w:lang w:val="en-NL"/>
        </w:rPr>
        <w:t xml:space="preserve"> </w:t>
      </w:r>
      <w:proofErr w:type="spellStart"/>
      <w:r w:rsidRPr="00EE2479">
        <w:rPr>
          <w:lang w:val="en-NL"/>
        </w:rPr>
        <w:t>zoeken</w:t>
      </w:r>
      <w:proofErr w:type="spellEnd"/>
      <w:r w:rsidRPr="00EE2479">
        <w:rPr>
          <w:lang w:val="en-NL"/>
        </w:rPr>
        <w:t xml:space="preserve"> of </w:t>
      </w:r>
      <w:proofErr w:type="spellStart"/>
      <w:r w:rsidRPr="00EE2479">
        <w:rPr>
          <w:lang w:val="en-NL"/>
        </w:rPr>
        <w:t>te</w:t>
      </w:r>
      <w:proofErr w:type="spellEnd"/>
      <w:r w:rsidRPr="00EE2479">
        <w:rPr>
          <w:lang w:val="en-NL"/>
        </w:rPr>
        <w:t xml:space="preserve"> </w:t>
      </w:r>
      <w:proofErr w:type="spellStart"/>
      <w:r w:rsidRPr="00EE2479">
        <w:rPr>
          <w:lang w:val="en-NL"/>
        </w:rPr>
        <w:t>kopen</w:t>
      </w:r>
      <w:proofErr w:type="spellEnd"/>
      <w:r w:rsidRPr="00EE2479">
        <w:rPr>
          <w:lang w:val="en-NL"/>
        </w:rPr>
        <w:t>.</w:t>
      </w:r>
    </w:p>
    <w:p w14:paraId="491D5186" w14:textId="77777777" w:rsidR="00EE2479" w:rsidRPr="00EE2479" w:rsidRDefault="00EE2479" w:rsidP="00EE2479">
      <w:pPr>
        <w:rPr>
          <w:lang w:val="en-NL"/>
        </w:rPr>
      </w:pPr>
      <w:r w:rsidRPr="00EE2479">
        <w:rPr>
          <w:b/>
          <w:bCs/>
          <w:lang w:val="en-NL"/>
        </w:rPr>
        <w:t>Art. 43</w:t>
      </w:r>
      <w:r w:rsidRPr="00EE2479">
        <w:rPr>
          <w:lang w:val="en-NL"/>
        </w:rPr>
        <w:t xml:space="preserve"> Zij </w:t>
      </w:r>
      <w:proofErr w:type="spellStart"/>
      <w:r w:rsidRPr="00EE2479">
        <w:rPr>
          <w:lang w:val="en-NL"/>
        </w:rPr>
        <w:t>moeten</w:t>
      </w:r>
      <w:proofErr w:type="spellEnd"/>
      <w:r w:rsidRPr="00EE2479">
        <w:rPr>
          <w:lang w:val="en-NL"/>
        </w:rPr>
        <w:t xml:space="preserve"> </w:t>
      </w:r>
      <w:proofErr w:type="spellStart"/>
      <w:r w:rsidRPr="00EE2479">
        <w:rPr>
          <w:lang w:val="en-NL"/>
        </w:rPr>
        <w:t>aan</w:t>
      </w:r>
      <w:proofErr w:type="spellEnd"/>
      <w:r w:rsidRPr="00EE2479">
        <w:rPr>
          <w:lang w:val="en-NL"/>
        </w:rPr>
        <w:t xml:space="preserve"> </w:t>
      </w:r>
      <w:proofErr w:type="spellStart"/>
      <w:r w:rsidRPr="00EE2479">
        <w:rPr>
          <w:lang w:val="en-NL"/>
        </w:rPr>
        <w:t>onze</w:t>
      </w:r>
      <w:proofErr w:type="spellEnd"/>
      <w:r w:rsidRPr="00EE2479">
        <w:rPr>
          <w:lang w:val="en-NL"/>
        </w:rPr>
        <w:t xml:space="preserve"> </w:t>
      </w:r>
      <w:proofErr w:type="spellStart"/>
      <w:r w:rsidRPr="00EE2479">
        <w:rPr>
          <w:lang w:val="en-NL"/>
        </w:rPr>
        <w:t>vrouwenverblijven</w:t>
      </w:r>
      <w:proofErr w:type="spellEnd"/>
      <w:r w:rsidRPr="00EE2479">
        <w:rPr>
          <w:lang w:val="en-NL"/>
        </w:rPr>
        <w:t xml:space="preserve">, </w:t>
      </w:r>
      <w:proofErr w:type="spellStart"/>
      <w:r w:rsidRPr="00EE2479">
        <w:rPr>
          <w:lang w:val="en-NL"/>
        </w:rPr>
        <w:t>zoals</w:t>
      </w:r>
      <w:proofErr w:type="spellEnd"/>
      <w:r w:rsidRPr="00EE2479">
        <w:rPr>
          <w:lang w:val="en-NL"/>
        </w:rPr>
        <w:t xml:space="preserve"> is </w:t>
      </w:r>
      <w:proofErr w:type="spellStart"/>
      <w:r w:rsidRPr="00EE2479">
        <w:rPr>
          <w:lang w:val="en-NL"/>
        </w:rPr>
        <w:t>vastgelegd</w:t>
      </w:r>
      <w:proofErr w:type="spellEnd"/>
      <w:r w:rsidRPr="00EE2479">
        <w:rPr>
          <w:lang w:val="en-NL"/>
        </w:rPr>
        <w:t xml:space="preserve">, op </w:t>
      </w:r>
      <w:proofErr w:type="spellStart"/>
      <w:r w:rsidRPr="00EE2479">
        <w:rPr>
          <w:lang w:val="en-NL"/>
        </w:rPr>
        <w:t>tijd</w:t>
      </w:r>
      <w:proofErr w:type="spellEnd"/>
      <w:r w:rsidRPr="00EE2479">
        <w:rPr>
          <w:lang w:val="en-NL"/>
        </w:rPr>
        <w:t xml:space="preserve"> </w:t>
      </w:r>
      <w:proofErr w:type="spellStart"/>
      <w:r w:rsidRPr="00EE2479">
        <w:rPr>
          <w:lang w:val="en-NL"/>
        </w:rPr>
        <w:t>en</w:t>
      </w:r>
      <w:proofErr w:type="spellEnd"/>
      <w:r w:rsidRPr="00EE2479">
        <w:rPr>
          <w:lang w:val="en-NL"/>
        </w:rPr>
        <w:t xml:space="preserve"> </w:t>
      </w:r>
      <w:proofErr w:type="spellStart"/>
      <w:r w:rsidRPr="00EE2479">
        <w:rPr>
          <w:lang w:val="en-NL"/>
        </w:rPr>
        <w:t>stond</w:t>
      </w:r>
      <w:proofErr w:type="spellEnd"/>
      <w:r w:rsidRPr="00EE2479">
        <w:rPr>
          <w:lang w:val="en-NL"/>
        </w:rPr>
        <w:t xml:space="preserve"> </w:t>
      </w:r>
      <w:proofErr w:type="spellStart"/>
      <w:r w:rsidRPr="00EE2479">
        <w:rPr>
          <w:lang w:val="en-NL"/>
        </w:rPr>
        <w:t>werkmateriaal</w:t>
      </w:r>
      <w:proofErr w:type="spellEnd"/>
      <w:r w:rsidRPr="00EE2479">
        <w:rPr>
          <w:lang w:val="en-NL"/>
        </w:rPr>
        <w:t xml:space="preserve"> </w:t>
      </w:r>
      <w:proofErr w:type="spellStart"/>
      <w:r w:rsidRPr="00EE2479">
        <w:rPr>
          <w:lang w:val="en-NL"/>
        </w:rPr>
        <w:t>verschaffen</w:t>
      </w:r>
      <w:proofErr w:type="spellEnd"/>
      <w:r w:rsidRPr="00EE2479">
        <w:rPr>
          <w:lang w:val="en-NL"/>
        </w:rPr>
        <w:t xml:space="preserve">, </w:t>
      </w:r>
      <w:proofErr w:type="spellStart"/>
      <w:r w:rsidRPr="00EE2479">
        <w:rPr>
          <w:lang w:val="en-NL"/>
        </w:rPr>
        <w:t>d.w.z</w:t>
      </w:r>
      <w:proofErr w:type="spellEnd"/>
      <w:r w:rsidRPr="00EE2479">
        <w:rPr>
          <w:lang w:val="en-NL"/>
        </w:rPr>
        <w:t xml:space="preserve">. </w:t>
      </w:r>
      <w:proofErr w:type="spellStart"/>
      <w:r w:rsidRPr="00EE2479">
        <w:rPr>
          <w:lang w:val="en-NL"/>
        </w:rPr>
        <w:t>vlas</w:t>
      </w:r>
      <w:proofErr w:type="spellEnd"/>
      <w:r w:rsidRPr="00EE2479">
        <w:rPr>
          <w:lang w:val="en-NL"/>
        </w:rPr>
        <w:t xml:space="preserve">, </w:t>
      </w:r>
      <w:proofErr w:type="spellStart"/>
      <w:r w:rsidRPr="00EE2479">
        <w:rPr>
          <w:lang w:val="en-NL"/>
        </w:rPr>
        <w:t>wol</w:t>
      </w:r>
      <w:proofErr w:type="spellEnd"/>
      <w:r w:rsidRPr="00EE2479">
        <w:rPr>
          <w:lang w:val="en-NL"/>
        </w:rPr>
        <w:t xml:space="preserve">, </w:t>
      </w:r>
      <w:proofErr w:type="spellStart"/>
      <w:r w:rsidRPr="00EE2479">
        <w:rPr>
          <w:lang w:val="en-NL"/>
        </w:rPr>
        <w:t>wede</w:t>
      </w:r>
      <w:proofErr w:type="spellEnd"/>
      <w:r w:rsidRPr="00EE2479">
        <w:rPr>
          <w:lang w:val="en-NL"/>
        </w:rPr>
        <w:t xml:space="preserve">, </w:t>
      </w:r>
      <w:proofErr w:type="spellStart"/>
      <w:r w:rsidRPr="00EE2479">
        <w:rPr>
          <w:lang w:val="en-NL"/>
        </w:rPr>
        <w:t>vermiljoen</w:t>
      </w:r>
      <w:proofErr w:type="spellEnd"/>
      <w:r w:rsidRPr="00EE2479">
        <w:rPr>
          <w:lang w:val="en-NL"/>
        </w:rPr>
        <w:t xml:space="preserve">, </w:t>
      </w:r>
      <w:proofErr w:type="spellStart"/>
      <w:r w:rsidRPr="00EE2479">
        <w:rPr>
          <w:lang w:val="en-NL"/>
        </w:rPr>
        <w:t>meekrap</w:t>
      </w:r>
      <w:proofErr w:type="spellEnd"/>
      <w:r w:rsidRPr="00EE2479">
        <w:rPr>
          <w:lang w:val="en-NL"/>
        </w:rPr>
        <w:t xml:space="preserve">, </w:t>
      </w:r>
      <w:proofErr w:type="spellStart"/>
      <w:r w:rsidRPr="00EE2479">
        <w:rPr>
          <w:lang w:val="en-NL"/>
        </w:rPr>
        <w:t>wolkammen</w:t>
      </w:r>
      <w:proofErr w:type="spellEnd"/>
      <w:r w:rsidRPr="00EE2479">
        <w:rPr>
          <w:lang w:val="en-NL"/>
        </w:rPr>
        <w:t xml:space="preserve">, </w:t>
      </w:r>
      <w:proofErr w:type="spellStart"/>
      <w:r w:rsidRPr="00EE2479">
        <w:rPr>
          <w:lang w:val="en-NL"/>
        </w:rPr>
        <w:t>kaarden</w:t>
      </w:r>
      <w:proofErr w:type="spellEnd"/>
      <w:r w:rsidRPr="00EE2479">
        <w:rPr>
          <w:lang w:val="en-NL"/>
        </w:rPr>
        <w:t xml:space="preserve">, </w:t>
      </w:r>
      <w:proofErr w:type="spellStart"/>
      <w:r w:rsidRPr="00EE2479">
        <w:rPr>
          <w:lang w:val="en-NL"/>
        </w:rPr>
        <w:t>zeep</w:t>
      </w:r>
      <w:proofErr w:type="spellEnd"/>
      <w:r w:rsidRPr="00EE2479">
        <w:rPr>
          <w:lang w:val="en-NL"/>
        </w:rPr>
        <w:t xml:space="preserve">, </w:t>
      </w:r>
      <w:proofErr w:type="spellStart"/>
      <w:r w:rsidRPr="00EE2479">
        <w:rPr>
          <w:lang w:val="en-NL"/>
        </w:rPr>
        <w:t>olie</w:t>
      </w:r>
      <w:proofErr w:type="spellEnd"/>
      <w:r w:rsidRPr="00EE2479">
        <w:rPr>
          <w:lang w:val="en-NL"/>
        </w:rPr>
        <w:t xml:space="preserve">, </w:t>
      </w:r>
      <w:proofErr w:type="spellStart"/>
      <w:r w:rsidRPr="00EE2479">
        <w:rPr>
          <w:lang w:val="en-NL"/>
        </w:rPr>
        <w:t>potjes</w:t>
      </w:r>
      <w:proofErr w:type="spellEnd"/>
      <w:r w:rsidRPr="00EE2479">
        <w:rPr>
          <w:lang w:val="en-NL"/>
        </w:rPr>
        <w:t xml:space="preserve"> of </w:t>
      </w:r>
      <w:proofErr w:type="spellStart"/>
      <w:r w:rsidRPr="00EE2479">
        <w:rPr>
          <w:lang w:val="en-NL"/>
        </w:rPr>
        <w:t>andere</w:t>
      </w:r>
      <w:proofErr w:type="spellEnd"/>
      <w:r w:rsidRPr="00EE2479">
        <w:rPr>
          <w:lang w:val="en-NL"/>
        </w:rPr>
        <w:t xml:space="preserve"> </w:t>
      </w:r>
      <w:proofErr w:type="spellStart"/>
      <w:r w:rsidRPr="00EE2479">
        <w:rPr>
          <w:lang w:val="en-NL"/>
        </w:rPr>
        <w:t>voor</w:t>
      </w:r>
      <w:proofErr w:type="spellEnd"/>
      <w:r w:rsidRPr="00EE2479">
        <w:rPr>
          <w:lang w:val="en-NL"/>
        </w:rPr>
        <w:t xml:space="preserve"> het </w:t>
      </w:r>
      <w:proofErr w:type="spellStart"/>
      <w:r w:rsidRPr="00EE2479">
        <w:rPr>
          <w:lang w:val="en-NL"/>
        </w:rPr>
        <w:t>werk</w:t>
      </w:r>
      <w:proofErr w:type="spellEnd"/>
      <w:r w:rsidRPr="00EE2479">
        <w:rPr>
          <w:lang w:val="en-NL"/>
        </w:rPr>
        <w:t xml:space="preserve"> </w:t>
      </w:r>
      <w:proofErr w:type="spellStart"/>
      <w:r w:rsidRPr="00EE2479">
        <w:rPr>
          <w:lang w:val="en-NL"/>
        </w:rPr>
        <w:t>noodzakelijke</w:t>
      </w:r>
      <w:proofErr w:type="spellEnd"/>
      <w:r w:rsidRPr="00EE2479">
        <w:rPr>
          <w:lang w:val="en-NL"/>
        </w:rPr>
        <w:t xml:space="preserve"> </w:t>
      </w:r>
      <w:proofErr w:type="spellStart"/>
      <w:r w:rsidRPr="00EE2479">
        <w:rPr>
          <w:lang w:val="en-NL"/>
        </w:rPr>
        <w:t>kleinigheden</w:t>
      </w:r>
      <w:proofErr w:type="spellEnd"/>
      <w:r w:rsidRPr="00EE2479">
        <w:rPr>
          <w:lang w:val="en-NL"/>
        </w:rPr>
        <w:t>.</w:t>
      </w:r>
    </w:p>
    <w:p w14:paraId="04CD553B" w14:textId="77777777" w:rsidR="00EE2479" w:rsidRPr="00EE2479" w:rsidRDefault="00EE2479" w:rsidP="00EE2479">
      <w:pPr>
        <w:rPr>
          <w:lang w:val="en-NL"/>
        </w:rPr>
      </w:pPr>
      <w:r w:rsidRPr="00EE2479">
        <w:rPr>
          <w:b/>
          <w:bCs/>
          <w:lang w:val="en-NL"/>
        </w:rPr>
        <w:t>Art. 45</w:t>
      </w:r>
      <w:r w:rsidRPr="00EE2479">
        <w:rPr>
          <w:lang w:val="en-NL"/>
        </w:rPr>
        <w:t xml:space="preserve"> Elke </w:t>
      </w:r>
      <w:proofErr w:type="spellStart"/>
      <w:r w:rsidRPr="00EE2479">
        <w:rPr>
          <w:lang w:val="en-NL"/>
        </w:rPr>
        <w:t>rentmeester</w:t>
      </w:r>
      <w:proofErr w:type="spellEnd"/>
      <w:r w:rsidRPr="00EE2479">
        <w:rPr>
          <w:lang w:val="en-NL"/>
        </w:rPr>
        <w:t xml:space="preserve"> </w:t>
      </w:r>
      <w:proofErr w:type="spellStart"/>
      <w:r w:rsidRPr="00EE2479">
        <w:rPr>
          <w:lang w:val="en-NL"/>
        </w:rPr>
        <w:t>moet</w:t>
      </w:r>
      <w:proofErr w:type="spellEnd"/>
      <w:r w:rsidRPr="00EE2479">
        <w:rPr>
          <w:lang w:val="en-NL"/>
        </w:rPr>
        <w:t xml:space="preserve"> in </w:t>
      </w:r>
      <w:proofErr w:type="spellStart"/>
      <w:r w:rsidRPr="00EE2479">
        <w:rPr>
          <w:lang w:val="en-NL"/>
        </w:rPr>
        <w:t>zijn</w:t>
      </w:r>
      <w:proofErr w:type="spellEnd"/>
      <w:r w:rsidRPr="00EE2479">
        <w:rPr>
          <w:lang w:val="en-NL"/>
        </w:rPr>
        <w:t xml:space="preserve"> district </w:t>
      </w:r>
      <w:proofErr w:type="spellStart"/>
      <w:r w:rsidRPr="00EE2479">
        <w:rPr>
          <w:lang w:val="en-NL"/>
        </w:rPr>
        <w:t>beschikken</w:t>
      </w:r>
      <w:proofErr w:type="spellEnd"/>
      <w:r w:rsidRPr="00EE2479">
        <w:rPr>
          <w:lang w:val="en-NL"/>
        </w:rPr>
        <w:t xml:space="preserve"> over </w:t>
      </w:r>
      <w:proofErr w:type="spellStart"/>
      <w:r w:rsidRPr="00EE2479">
        <w:rPr>
          <w:lang w:val="en-NL"/>
        </w:rPr>
        <w:t>goede</w:t>
      </w:r>
      <w:proofErr w:type="spellEnd"/>
      <w:r w:rsidRPr="00EE2479">
        <w:rPr>
          <w:lang w:val="en-NL"/>
        </w:rPr>
        <w:t xml:space="preserve"> </w:t>
      </w:r>
      <w:proofErr w:type="spellStart"/>
      <w:r w:rsidRPr="00EE2479">
        <w:rPr>
          <w:lang w:val="en-NL"/>
        </w:rPr>
        <w:t>arbeidskrachten</w:t>
      </w:r>
      <w:proofErr w:type="spellEnd"/>
      <w:r w:rsidRPr="00EE2479">
        <w:rPr>
          <w:lang w:val="en-NL"/>
        </w:rPr>
        <w:t xml:space="preserve">, </w:t>
      </w:r>
      <w:proofErr w:type="spellStart"/>
      <w:r w:rsidRPr="00EE2479">
        <w:rPr>
          <w:lang w:val="en-NL"/>
        </w:rPr>
        <w:t>te</w:t>
      </w:r>
      <w:proofErr w:type="spellEnd"/>
      <w:r w:rsidRPr="00EE2479">
        <w:rPr>
          <w:lang w:val="en-NL"/>
        </w:rPr>
        <w:t xml:space="preserve"> </w:t>
      </w:r>
      <w:proofErr w:type="spellStart"/>
      <w:r w:rsidRPr="00EE2479">
        <w:rPr>
          <w:lang w:val="en-NL"/>
        </w:rPr>
        <w:t>weten</w:t>
      </w:r>
      <w:proofErr w:type="spellEnd"/>
      <w:r w:rsidRPr="00EE2479">
        <w:rPr>
          <w:lang w:val="en-NL"/>
        </w:rPr>
        <w:t xml:space="preserve">: </w:t>
      </w:r>
      <w:proofErr w:type="spellStart"/>
      <w:r w:rsidRPr="00EE2479">
        <w:rPr>
          <w:lang w:val="en-NL"/>
        </w:rPr>
        <w:t>ijzersmeden</w:t>
      </w:r>
      <w:proofErr w:type="spellEnd"/>
      <w:r w:rsidRPr="00EE2479">
        <w:rPr>
          <w:lang w:val="en-NL"/>
        </w:rPr>
        <w:t xml:space="preserve">, </w:t>
      </w:r>
      <w:proofErr w:type="spellStart"/>
      <w:r w:rsidRPr="00EE2479">
        <w:rPr>
          <w:lang w:val="en-NL"/>
        </w:rPr>
        <w:t>goud</w:t>
      </w:r>
      <w:proofErr w:type="spellEnd"/>
      <w:r w:rsidRPr="00EE2479">
        <w:rPr>
          <w:lang w:val="en-NL"/>
        </w:rPr>
        <w:t xml:space="preserve">- </w:t>
      </w:r>
      <w:proofErr w:type="spellStart"/>
      <w:r w:rsidRPr="00EE2479">
        <w:rPr>
          <w:lang w:val="en-NL"/>
        </w:rPr>
        <w:t>en</w:t>
      </w:r>
      <w:proofErr w:type="spellEnd"/>
      <w:r w:rsidRPr="00EE2479">
        <w:rPr>
          <w:lang w:val="en-NL"/>
        </w:rPr>
        <w:t xml:space="preserve"> </w:t>
      </w:r>
      <w:proofErr w:type="spellStart"/>
      <w:r w:rsidRPr="00EE2479">
        <w:rPr>
          <w:lang w:val="en-NL"/>
        </w:rPr>
        <w:t>zilversmeden</w:t>
      </w:r>
      <w:proofErr w:type="spellEnd"/>
      <w:r w:rsidRPr="00EE2479">
        <w:rPr>
          <w:lang w:val="en-NL"/>
        </w:rPr>
        <w:t xml:space="preserve">, </w:t>
      </w:r>
      <w:proofErr w:type="spellStart"/>
      <w:r w:rsidRPr="00EE2479">
        <w:rPr>
          <w:lang w:val="en-NL"/>
        </w:rPr>
        <w:t>schoenlappers</w:t>
      </w:r>
      <w:proofErr w:type="spellEnd"/>
      <w:r w:rsidRPr="00EE2479">
        <w:rPr>
          <w:lang w:val="en-NL"/>
        </w:rPr>
        <w:t xml:space="preserve">, </w:t>
      </w:r>
      <w:proofErr w:type="spellStart"/>
      <w:r w:rsidRPr="00EE2479">
        <w:rPr>
          <w:lang w:val="en-NL"/>
        </w:rPr>
        <w:t>draaiers</w:t>
      </w:r>
      <w:proofErr w:type="spellEnd"/>
      <w:r w:rsidRPr="00EE2479">
        <w:rPr>
          <w:lang w:val="en-NL"/>
        </w:rPr>
        <w:t xml:space="preserve">, </w:t>
      </w:r>
      <w:proofErr w:type="spellStart"/>
      <w:r w:rsidRPr="00EE2479">
        <w:rPr>
          <w:lang w:val="en-NL"/>
        </w:rPr>
        <w:t>timmerlieden</w:t>
      </w:r>
      <w:proofErr w:type="spellEnd"/>
      <w:r w:rsidRPr="00EE2479">
        <w:rPr>
          <w:lang w:val="en-NL"/>
        </w:rPr>
        <w:t xml:space="preserve">, </w:t>
      </w:r>
      <w:proofErr w:type="spellStart"/>
      <w:r w:rsidRPr="00EE2479">
        <w:rPr>
          <w:lang w:val="en-NL"/>
        </w:rPr>
        <w:t>schildenmakers</w:t>
      </w:r>
      <w:proofErr w:type="spellEnd"/>
      <w:r w:rsidRPr="00EE2479">
        <w:rPr>
          <w:lang w:val="en-NL"/>
        </w:rPr>
        <w:t xml:space="preserve">, </w:t>
      </w:r>
      <w:proofErr w:type="spellStart"/>
      <w:r w:rsidRPr="00EE2479">
        <w:rPr>
          <w:lang w:val="en-NL"/>
        </w:rPr>
        <w:t>vissers</w:t>
      </w:r>
      <w:proofErr w:type="spellEnd"/>
      <w:r w:rsidRPr="00EE2479">
        <w:rPr>
          <w:lang w:val="en-NL"/>
        </w:rPr>
        <w:t xml:space="preserve">, </w:t>
      </w:r>
      <w:proofErr w:type="spellStart"/>
      <w:r w:rsidRPr="00EE2479">
        <w:rPr>
          <w:lang w:val="en-NL"/>
        </w:rPr>
        <w:t>vogelvangers</w:t>
      </w:r>
      <w:proofErr w:type="spellEnd"/>
      <w:r w:rsidRPr="00EE2479">
        <w:rPr>
          <w:lang w:val="en-NL"/>
        </w:rPr>
        <w:t xml:space="preserve">, </w:t>
      </w:r>
      <w:proofErr w:type="spellStart"/>
      <w:r w:rsidRPr="00EE2479">
        <w:rPr>
          <w:lang w:val="en-NL"/>
        </w:rPr>
        <w:t>zeepmakers</w:t>
      </w:r>
      <w:proofErr w:type="spellEnd"/>
      <w:r w:rsidRPr="00EE2479">
        <w:rPr>
          <w:lang w:val="en-NL"/>
        </w:rPr>
        <w:t xml:space="preserve">, </w:t>
      </w:r>
      <w:proofErr w:type="spellStart"/>
      <w:r w:rsidRPr="00EE2479">
        <w:rPr>
          <w:lang w:val="en-NL"/>
        </w:rPr>
        <w:t>mannen</w:t>
      </w:r>
      <w:proofErr w:type="spellEnd"/>
      <w:r w:rsidRPr="00EE2479">
        <w:rPr>
          <w:lang w:val="en-NL"/>
        </w:rPr>
        <w:t xml:space="preserve"> die bier, cider </w:t>
      </w:r>
      <w:proofErr w:type="spellStart"/>
      <w:r w:rsidRPr="00EE2479">
        <w:rPr>
          <w:lang w:val="en-NL"/>
        </w:rPr>
        <w:t>en</w:t>
      </w:r>
      <w:proofErr w:type="spellEnd"/>
      <w:r w:rsidRPr="00EE2479">
        <w:rPr>
          <w:lang w:val="en-NL"/>
        </w:rPr>
        <w:t xml:space="preserve"> </w:t>
      </w:r>
      <w:proofErr w:type="spellStart"/>
      <w:r w:rsidRPr="00EE2479">
        <w:rPr>
          <w:lang w:val="en-NL"/>
        </w:rPr>
        <w:t>perenwijn</w:t>
      </w:r>
      <w:proofErr w:type="spellEnd"/>
      <w:r w:rsidRPr="00EE2479">
        <w:rPr>
          <w:lang w:val="en-NL"/>
        </w:rPr>
        <w:t xml:space="preserve"> </w:t>
      </w:r>
      <w:proofErr w:type="spellStart"/>
      <w:r w:rsidRPr="00EE2479">
        <w:rPr>
          <w:lang w:val="en-NL"/>
        </w:rPr>
        <w:t>en</w:t>
      </w:r>
      <w:proofErr w:type="spellEnd"/>
      <w:r w:rsidRPr="00EE2479">
        <w:rPr>
          <w:lang w:val="en-NL"/>
        </w:rPr>
        <w:t xml:space="preserve"> alle </w:t>
      </w:r>
      <w:proofErr w:type="spellStart"/>
      <w:r w:rsidRPr="00EE2479">
        <w:rPr>
          <w:lang w:val="en-NL"/>
        </w:rPr>
        <w:t>andere</w:t>
      </w:r>
      <w:proofErr w:type="spellEnd"/>
      <w:r w:rsidRPr="00EE2479">
        <w:rPr>
          <w:lang w:val="en-NL"/>
        </w:rPr>
        <w:t xml:space="preserve"> </w:t>
      </w:r>
      <w:proofErr w:type="spellStart"/>
      <w:r w:rsidRPr="00EE2479">
        <w:rPr>
          <w:lang w:val="en-NL"/>
        </w:rPr>
        <w:t>soorten</w:t>
      </w:r>
      <w:proofErr w:type="spellEnd"/>
      <w:r w:rsidRPr="00EE2479">
        <w:rPr>
          <w:lang w:val="en-NL"/>
        </w:rPr>
        <w:t xml:space="preserve"> </w:t>
      </w:r>
      <w:proofErr w:type="spellStart"/>
      <w:r w:rsidRPr="00EE2479">
        <w:rPr>
          <w:lang w:val="en-NL"/>
        </w:rPr>
        <w:t>dranken</w:t>
      </w:r>
      <w:proofErr w:type="spellEnd"/>
      <w:r w:rsidRPr="00EE2479">
        <w:rPr>
          <w:lang w:val="en-NL"/>
        </w:rPr>
        <w:t xml:space="preserve"> </w:t>
      </w:r>
      <w:proofErr w:type="spellStart"/>
      <w:r w:rsidRPr="00EE2479">
        <w:rPr>
          <w:lang w:val="en-NL"/>
        </w:rPr>
        <w:t>kunnen</w:t>
      </w:r>
      <w:proofErr w:type="spellEnd"/>
      <w:r w:rsidRPr="00EE2479">
        <w:rPr>
          <w:lang w:val="en-NL"/>
        </w:rPr>
        <w:t xml:space="preserve"> </w:t>
      </w:r>
      <w:proofErr w:type="spellStart"/>
      <w:r w:rsidRPr="00EE2479">
        <w:rPr>
          <w:lang w:val="en-NL"/>
        </w:rPr>
        <w:t>maken</w:t>
      </w:r>
      <w:proofErr w:type="spellEnd"/>
      <w:r w:rsidRPr="00EE2479">
        <w:rPr>
          <w:lang w:val="en-NL"/>
        </w:rPr>
        <w:t xml:space="preserve">; </w:t>
      </w:r>
      <w:proofErr w:type="spellStart"/>
      <w:r w:rsidRPr="00EE2479">
        <w:rPr>
          <w:lang w:val="en-NL"/>
        </w:rPr>
        <w:t>bakkers</w:t>
      </w:r>
      <w:proofErr w:type="spellEnd"/>
      <w:r w:rsidRPr="00EE2479">
        <w:rPr>
          <w:lang w:val="en-NL"/>
        </w:rPr>
        <w:t xml:space="preserve"> die </w:t>
      </w:r>
      <w:proofErr w:type="spellStart"/>
      <w:r w:rsidRPr="00EE2479">
        <w:rPr>
          <w:lang w:val="en-NL"/>
        </w:rPr>
        <w:t>ons</w:t>
      </w:r>
      <w:proofErr w:type="spellEnd"/>
      <w:r w:rsidRPr="00EE2479">
        <w:rPr>
          <w:lang w:val="en-NL"/>
        </w:rPr>
        <w:t xml:space="preserve"> </w:t>
      </w:r>
      <w:proofErr w:type="spellStart"/>
      <w:r w:rsidRPr="00EE2479">
        <w:rPr>
          <w:lang w:val="en-NL"/>
        </w:rPr>
        <w:t>gebak</w:t>
      </w:r>
      <w:proofErr w:type="spellEnd"/>
      <w:r w:rsidRPr="00EE2479">
        <w:rPr>
          <w:lang w:val="en-NL"/>
        </w:rPr>
        <w:t xml:space="preserve"> </w:t>
      </w:r>
      <w:proofErr w:type="spellStart"/>
      <w:r w:rsidRPr="00EE2479">
        <w:rPr>
          <w:lang w:val="en-NL"/>
        </w:rPr>
        <w:t>maken</w:t>
      </w:r>
      <w:proofErr w:type="spellEnd"/>
      <w:r w:rsidRPr="00EE2479">
        <w:rPr>
          <w:lang w:val="en-NL"/>
        </w:rPr>
        <w:t xml:space="preserve">; </w:t>
      </w:r>
      <w:proofErr w:type="spellStart"/>
      <w:r w:rsidRPr="00EE2479">
        <w:rPr>
          <w:lang w:val="en-NL"/>
        </w:rPr>
        <w:t>nettenmakers</w:t>
      </w:r>
      <w:proofErr w:type="spellEnd"/>
      <w:r w:rsidRPr="00EE2479">
        <w:rPr>
          <w:lang w:val="en-NL"/>
        </w:rPr>
        <w:t xml:space="preserve"> </w:t>
      </w:r>
      <w:proofErr w:type="spellStart"/>
      <w:r w:rsidRPr="00EE2479">
        <w:rPr>
          <w:lang w:val="en-NL"/>
        </w:rPr>
        <w:t>zowel</w:t>
      </w:r>
      <w:proofErr w:type="spellEnd"/>
      <w:r w:rsidRPr="00EE2479">
        <w:rPr>
          <w:lang w:val="en-NL"/>
        </w:rPr>
        <w:t xml:space="preserve"> </w:t>
      </w:r>
      <w:proofErr w:type="spellStart"/>
      <w:r w:rsidRPr="00EE2479">
        <w:rPr>
          <w:lang w:val="en-NL"/>
        </w:rPr>
        <w:t>voor</w:t>
      </w:r>
      <w:proofErr w:type="spellEnd"/>
      <w:r w:rsidRPr="00EE2479">
        <w:rPr>
          <w:lang w:val="en-NL"/>
        </w:rPr>
        <w:t xml:space="preserve"> de </w:t>
      </w:r>
      <w:proofErr w:type="spellStart"/>
      <w:r w:rsidRPr="00EE2479">
        <w:rPr>
          <w:lang w:val="en-NL"/>
        </w:rPr>
        <w:t>jacht</w:t>
      </w:r>
      <w:proofErr w:type="spellEnd"/>
      <w:r w:rsidRPr="00EE2479">
        <w:rPr>
          <w:lang w:val="en-NL"/>
        </w:rPr>
        <w:t xml:space="preserve"> </w:t>
      </w:r>
      <w:proofErr w:type="spellStart"/>
      <w:r w:rsidRPr="00EE2479">
        <w:rPr>
          <w:lang w:val="en-NL"/>
        </w:rPr>
        <w:t>als</w:t>
      </w:r>
      <w:proofErr w:type="spellEnd"/>
      <w:r w:rsidRPr="00EE2479">
        <w:rPr>
          <w:lang w:val="en-NL"/>
        </w:rPr>
        <w:t xml:space="preserve"> </w:t>
      </w:r>
      <w:proofErr w:type="spellStart"/>
      <w:r w:rsidRPr="00EE2479">
        <w:rPr>
          <w:lang w:val="en-NL"/>
        </w:rPr>
        <w:t>voor</w:t>
      </w:r>
      <w:proofErr w:type="spellEnd"/>
      <w:r w:rsidRPr="00EE2479">
        <w:rPr>
          <w:lang w:val="en-NL"/>
        </w:rPr>
        <w:t xml:space="preserve"> de vis- </w:t>
      </w:r>
      <w:proofErr w:type="spellStart"/>
      <w:r w:rsidRPr="00EE2479">
        <w:rPr>
          <w:lang w:val="en-NL"/>
        </w:rPr>
        <w:t>en</w:t>
      </w:r>
      <w:proofErr w:type="spellEnd"/>
      <w:r w:rsidRPr="00EE2479">
        <w:rPr>
          <w:lang w:val="en-NL"/>
        </w:rPr>
        <w:t xml:space="preserve"> </w:t>
      </w:r>
      <w:proofErr w:type="spellStart"/>
      <w:r w:rsidRPr="00EE2479">
        <w:rPr>
          <w:lang w:val="en-NL"/>
        </w:rPr>
        <w:t>vogelvangst</w:t>
      </w:r>
      <w:proofErr w:type="spellEnd"/>
      <w:r w:rsidRPr="00EE2479">
        <w:rPr>
          <w:lang w:val="en-NL"/>
        </w:rPr>
        <w:t xml:space="preserve"> </w:t>
      </w:r>
      <w:proofErr w:type="spellStart"/>
      <w:r w:rsidRPr="00EE2479">
        <w:rPr>
          <w:lang w:val="en-NL"/>
        </w:rPr>
        <w:t>en</w:t>
      </w:r>
      <w:proofErr w:type="spellEnd"/>
      <w:r w:rsidRPr="00EE2479">
        <w:rPr>
          <w:lang w:val="en-NL"/>
        </w:rPr>
        <w:t xml:space="preserve"> alle </w:t>
      </w:r>
      <w:proofErr w:type="spellStart"/>
      <w:r w:rsidRPr="00EE2479">
        <w:rPr>
          <w:lang w:val="en-NL"/>
        </w:rPr>
        <w:t>andere</w:t>
      </w:r>
      <w:proofErr w:type="spellEnd"/>
      <w:r w:rsidRPr="00EE2479">
        <w:rPr>
          <w:lang w:val="en-NL"/>
        </w:rPr>
        <w:t xml:space="preserve"> </w:t>
      </w:r>
      <w:proofErr w:type="spellStart"/>
      <w:r w:rsidRPr="00EE2479">
        <w:rPr>
          <w:lang w:val="en-NL"/>
        </w:rPr>
        <w:t>ambachtslui</w:t>
      </w:r>
      <w:proofErr w:type="spellEnd"/>
      <w:r w:rsidRPr="00EE2479">
        <w:rPr>
          <w:lang w:val="en-NL"/>
        </w:rPr>
        <w:t xml:space="preserve">, </w:t>
      </w:r>
      <w:proofErr w:type="spellStart"/>
      <w:r w:rsidRPr="00EE2479">
        <w:rPr>
          <w:lang w:val="en-NL"/>
        </w:rPr>
        <w:t>te</w:t>
      </w:r>
      <w:proofErr w:type="spellEnd"/>
      <w:r w:rsidRPr="00EE2479">
        <w:rPr>
          <w:lang w:val="en-NL"/>
        </w:rPr>
        <w:t xml:space="preserve"> </w:t>
      </w:r>
      <w:proofErr w:type="spellStart"/>
      <w:r w:rsidRPr="00EE2479">
        <w:rPr>
          <w:lang w:val="en-NL"/>
        </w:rPr>
        <w:t>veel</w:t>
      </w:r>
      <w:proofErr w:type="spellEnd"/>
      <w:r w:rsidRPr="00EE2479">
        <w:rPr>
          <w:lang w:val="en-NL"/>
        </w:rPr>
        <w:t xml:space="preserve"> om op </w:t>
      </w:r>
      <w:proofErr w:type="spellStart"/>
      <w:r w:rsidRPr="00EE2479">
        <w:rPr>
          <w:lang w:val="en-NL"/>
        </w:rPr>
        <w:t>te</w:t>
      </w:r>
      <w:proofErr w:type="spellEnd"/>
      <w:r w:rsidRPr="00EE2479">
        <w:rPr>
          <w:lang w:val="en-NL"/>
        </w:rPr>
        <w:t xml:space="preserve"> </w:t>
      </w:r>
      <w:proofErr w:type="spellStart"/>
      <w:r w:rsidRPr="00EE2479">
        <w:rPr>
          <w:lang w:val="en-NL"/>
        </w:rPr>
        <w:t>sommen</w:t>
      </w:r>
      <w:proofErr w:type="spellEnd"/>
      <w:r w:rsidRPr="00EE2479">
        <w:rPr>
          <w:lang w:val="en-NL"/>
        </w:rPr>
        <w:t>.</w:t>
      </w:r>
    </w:p>
    <w:p w14:paraId="544B59DA" w14:textId="77777777" w:rsidR="00EE2479" w:rsidRPr="00EE2479" w:rsidRDefault="00EE2479" w:rsidP="00EE2479">
      <w:pPr>
        <w:rPr>
          <w:i/>
          <w:iCs/>
          <w:lang w:val="en-NL"/>
        </w:rPr>
      </w:pPr>
      <w:r w:rsidRPr="00EE2479">
        <w:rPr>
          <w:i/>
          <w:iCs/>
          <w:lang w:val="en-NL"/>
        </w:rPr>
        <w:t xml:space="preserve">Noot 1: </w:t>
      </w:r>
      <w:proofErr w:type="spellStart"/>
      <w:r w:rsidRPr="00EE2479">
        <w:rPr>
          <w:i/>
          <w:iCs/>
          <w:lang w:val="en-NL"/>
        </w:rPr>
        <w:t>een</w:t>
      </w:r>
      <w:proofErr w:type="spellEnd"/>
      <w:r w:rsidRPr="00EE2479">
        <w:rPr>
          <w:i/>
          <w:iCs/>
          <w:lang w:val="en-NL"/>
        </w:rPr>
        <w:t xml:space="preserve"> </w:t>
      </w:r>
      <w:proofErr w:type="spellStart"/>
      <w:r w:rsidRPr="00EE2479">
        <w:rPr>
          <w:i/>
          <w:iCs/>
          <w:lang w:val="en-NL"/>
        </w:rPr>
        <w:t>rentmeester</w:t>
      </w:r>
      <w:proofErr w:type="spellEnd"/>
      <w:r w:rsidRPr="00EE2479">
        <w:rPr>
          <w:i/>
          <w:iCs/>
          <w:lang w:val="en-NL"/>
        </w:rPr>
        <w:t xml:space="preserve"> is de </w:t>
      </w:r>
      <w:proofErr w:type="spellStart"/>
      <w:r w:rsidRPr="00EE2479">
        <w:rPr>
          <w:i/>
          <w:iCs/>
          <w:lang w:val="en-NL"/>
        </w:rPr>
        <w:t>rechterhand</w:t>
      </w:r>
      <w:proofErr w:type="spellEnd"/>
      <w:r w:rsidRPr="00EE2479">
        <w:rPr>
          <w:i/>
          <w:iCs/>
          <w:lang w:val="en-NL"/>
        </w:rPr>
        <w:t xml:space="preserve"> van de </w:t>
      </w:r>
      <w:proofErr w:type="spellStart"/>
      <w:r w:rsidRPr="00EE2479">
        <w:rPr>
          <w:i/>
          <w:iCs/>
          <w:lang w:val="en-NL"/>
        </w:rPr>
        <w:t>kasteelheer</w:t>
      </w:r>
      <w:proofErr w:type="spellEnd"/>
      <w:r w:rsidRPr="00EE2479">
        <w:rPr>
          <w:i/>
          <w:iCs/>
          <w:lang w:val="en-NL"/>
        </w:rPr>
        <w:t xml:space="preserve">. Hij </w:t>
      </w:r>
      <w:proofErr w:type="spellStart"/>
      <w:r w:rsidRPr="00EE2479">
        <w:rPr>
          <w:i/>
          <w:iCs/>
          <w:lang w:val="en-NL"/>
        </w:rPr>
        <w:t>zorgt</w:t>
      </w:r>
      <w:proofErr w:type="spellEnd"/>
      <w:r w:rsidRPr="00EE2479">
        <w:rPr>
          <w:i/>
          <w:iCs/>
          <w:lang w:val="en-NL"/>
        </w:rPr>
        <w:t xml:space="preserve"> </w:t>
      </w:r>
      <w:proofErr w:type="spellStart"/>
      <w:r w:rsidRPr="00EE2479">
        <w:rPr>
          <w:i/>
          <w:iCs/>
          <w:lang w:val="en-NL"/>
        </w:rPr>
        <w:t>dat</w:t>
      </w:r>
      <w:proofErr w:type="spellEnd"/>
      <w:r w:rsidRPr="00EE2479">
        <w:rPr>
          <w:i/>
          <w:iCs/>
          <w:lang w:val="en-NL"/>
        </w:rPr>
        <w:t xml:space="preserve"> op het </w:t>
      </w:r>
      <w:proofErr w:type="spellStart"/>
      <w:r w:rsidRPr="00EE2479">
        <w:rPr>
          <w:i/>
          <w:iCs/>
          <w:lang w:val="en-NL"/>
        </w:rPr>
        <w:t>domein</w:t>
      </w:r>
      <w:proofErr w:type="spellEnd"/>
      <w:r w:rsidRPr="00EE2479">
        <w:rPr>
          <w:i/>
          <w:iCs/>
          <w:lang w:val="en-NL"/>
        </w:rPr>
        <w:t xml:space="preserve"> </w:t>
      </w:r>
      <w:proofErr w:type="spellStart"/>
      <w:r w:rsidRPr="00EE2479">
        <w:rPr>
          <w:i/>
          <w:iCs/>
          <w:lang w:val="en-NL"/>
        </w:rPr>
        <w:t>alles</w:t>
      </w:r>
      <w:proofErr w:type="spellEnd"/>
      <w:r w:rsidRPr="00EE2479">
        <w:rPr>
          <w:i/>
          <w:iCs/>
          <w:lang w:val="en-NL"/>
        </w:rPr>
        <w:t xml:space="preserve"> </w:t>
      </w:r>
      <w:proofErr w:type="spellStart"/>
      <w:r w:rsidRPr="00EE2479">
        <w:rPr>
          <w:i/>
          <w:iCs/>
          <w:lang w:val="en-NL"/>
        </w:rPr>
        <w:t>goed</w:t>
      </w:r>
      <w:proofErr w:type="spellEnd"/>
      <w:r w:rsidRPr="00EE2479">
        <w:rPr>
          <w:i/>
          <w:iCs/>
          <w:lang w:val="en-NL"/>
        </w:rPr>
        <w:t xml:space="preserve"> </w:t>
      </w:r>
      <w:proofErr w:type="spellStart"/>
      <w:r w:rsidRPr="00EE2479">
        <w:rPr>
          <w:i/>
          <w:iCs/>
          <w:lang w:val="en-NL"/>
        </w:rPr>
        <w:t>verloopt</w:t>
      </w:r>
      <w:proofErr w:type="spellEnd"/>
      <w:r w:rsidRPr="00EE2479">
        <w:rPr>
          <w:i/>
          <w:iCs/>
          <w:lang w:val="en-NL"/>
        </w:rPr>
        <w:t>.</w:t>
      </w:r>
    </w:p>
    <w:p w14:paraId="18B11B22" w14:textId="505233C2" w:rsidR="00EE2479" w:rsidRDefault="00EE2479" w:rsidP="00EE2479">
      <w:pPr>
        <w:rPr>
          <w:lang w:val="en-NL"/>
        </w:rPr>
      </w:pPr>
      <w:hyperlink r:id="rId13" w:history="1">
        <w:r w:rsidRPr="00FD1F18">
          <w:rPr>
            <w:rStyle w:val="Hyperlink"/>
            <w:lang w:val="en-NL"/>
          </w:rPr>
          <w:t>https://www.vgnkleio.nl/bronnen/eisen-aan-een-goed-domein/</w:t>
        </w:r>
      </w:hyperlink>
    </w:p>
    <w:p w14:paraId="0713EAF7" w14:textId="77777777" w:rsidR="0068570C" w:rsidRDefault="0068570C" w:rsidP="0068570C">
      <w:pPr>
        <w:rPr>
          <w:lang w:val="en-NL"/>
        </w:rPr>
      </w:pPr>
    </w:p>
    <w:p w14:paraId="042A3B40" w14:textId="39CEE23A" w:rsidR="0068570C" w:rsidRDefault="00F27604" w:rsidP="0068570C">
      <w:pPr>
        <w:rPr>
          <w:b/>
          <w:bCs/>
          <w:lang w:val="en-NL"/>
        </w:rPr>
      </w:pPr>
      <w:r>
        <w:rPr>
          <w:b/>
          <w:bCs/>
          <w:lang w:val="en-NL"/>
        </w:rPr>
        <w:t xml:space="preserve">Bron 8: </w:t>
      </w:r>
      <w:proofErr w:type="spellStart"/>
      <w:r w:rsidR="0068570C" w:rsidRPr="0068570C">
        <w:rPr>
          <w:b/>
          <w:bCs/>
          <w:lang w:val="en-NL"/>
        </w:rPr>
        <w:t>Reconstructie</w:t>
      </w:r>
      <w:proofErr w:type="spellEnd"/>
      <w:r w:rsidR="0068570C" w:rsidRPr="0068570C">
        <w:rPr>
          <w:b/>
          <w:bCs/>
          <w:lang w:val="en-NL"/>
        </w:rPr>
        <w:t xml:space="preserve"> van </w:t>
      </w:r>
      <w:proofErr w:type="spellStart"/>
      <w:r w:rsidR="0068570C" w:rsidRPr="0068570C">
        <w:rPr>
          <w:b/>
          <w:bCs/>
          <w:lang w:val="en-NL"/>
        </w:rPr>
        <w:t>een</w:t>
      </w:r>
      <w:proofErr w:type="spellEnd"/>
      <w:r w:rsidR="0068570C" w:rsidRPr="0068570C">
        <w:rPr>
          <w:b/>
          <w:bCs/>
          <w:lang w:val="en-NL"/>
        </w:rPr>
        <w:t xml:space="preserve"> Frans </w:t>
      </w:r>
      <w:proofErr w:type="spellStart"/>
      <w:r w:rsidR="0068570C" w:rsidRPr="0068570C">
        <w:rPr>
          <w:b/>
          <w:bCs/>
          <w:lang w:val="en-NL"/>
        </w:rPr>
        <w:t>domein</w:t>
      </w:r>
      <w:proofErr w:type="spellEnd"/>
    </w:p>
    <w:p w14:paraId="3499449A" w14:textId="70EF7138" w:rsidR="0068570C" w:rsidRPr="0068570C" w:rsidRDefault="0068570C" w:rsidP="0068570C">
      <w:r w:rsidRPr="0068570C">
        <w:rPr>
          <w:i/>
          <w:iCs/>
        </w:rPr>
        <w:t>Reconstructie</w:t>
      </w:r>
      <w:r w:rsidRPr="0068570C">
        <w:t> </w:t>
      </w:r>
      <w:r w:rsidRPr="0068570C">
        <w:rPr>
          <w:i/>
          <w:iCs/>
        </w:rPr>
        <w:t>van een middeleeuws domein in Frankrijk</w:t>
      </w:r>
      <w:r w:rsidRPr="0068570C">
        <w:t>:</w:t>
      </w:r>
    </w:p>
    <w:p w14:paraId="0B81ABF3" w14:textId="15A15E01" w:rsidR="00EE2479" w:rsidRPr="00EE2479" w:rsidRDefault="0068570C" w:rsidP="00EE2479">
      <w:pPr>
        <w:rPr>
          <w:lang w:val="en-NL"/>
        </w:rPr>
      </w:pPr>
      <w:r>
        <w:rPr>
          <w:noProof/>
        </w:rPr>
        <w:drawing>
          <wp:inline distT="0" distB="0" distL="0" distR="0" wp14:anchorId="7B1EE2C4" wp14:editId="2681B30D">
            <wp:extent cx="3918757" cy="2798618"/>
            <wp:effectExtent l="0" t="0" r="5715" b="1905"/>
            <wp:docPr id="1781031101" name="Afbeelding 4" descr="Afbeelding met ka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31101" name="Afbeelding 4" descr="Afbeelding met kaart&#10;&#10;Door AI gegenereerde inhoud is mogelijk onjui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44949" cy="2817323"/>
                    </a:xfrm>
                    <a:prstGeom prst="rect">
                      <a:avLst/>
                    </a:prstGeom>
                    <a:noFill/>
                    <a:ln>
                      <a:noFill/>
                    </a:ln>
                  </pic:spPr>
                </pic:pic>
              </a:graphicData>
            </a:graphic>
          </wp:inline>
        </w:drawing>
      </w:r>
    </w:p>
    <w:p w14:paraId="04607B1D" w14:textId="58BEB643" w:rsidR="00EE2479" w:rsidRPr="00EE2479" w:rsidRDefault="0068570C">
      <w:pPr>
        <w:rPr>
          <w:lang w:val="en-NL"/>
        </w:rPr>
      </w:pPr>
      <w:hyperlink r:id="rId15" w:history="1">
        <w:r w:rsidRPr="00FD1F18">
          <w:rPr>
            <w:rStyle w:val="Hyperlink"/>
            <w:lang w:val="en-NL"/>
          </w:rPr>
          <w:t>https://www.vgnkleio.nl/bronnen/reconstructie-van-een-frans-domein/</w:t>
        </w:r>
      </w:hyperlink>
    </w:p>
    <w:sectPr w:rsidR="00EE2479" w:rsidRPr="00EE24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79"/>
    <w:rsid w:val="00030A72"/>
    <w:rsid w:val="00514DC3"/>
    <w:rsid w:val="005B19E2"/>
    <w:rsid w:val="0068570C"/>
    <w:rsid w:val="00713BCD"/>
    <w:rsid w:val="00E840A0"/>
    <w:rsid w:val="00EE2479"/>
    <w:rsid w:val="00F27604"/>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C902"/>
  <w15:chartTrackingRefBased/>
  <w15:docId w15:val="{5B99C49A-DC60-4ECF-8871-3FE66FE8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570C"/>
    <w:rPr>
      <w:lang w:val="nl-NL"/>
    </w:rPr>
  </w:style>
  <w:style w:type="paragraph" w:styleId="Kop1">
    <w:name w:val="heading 1"/>
    <w:basedOn w:val="Standaard"/>
    <w:next w:val="Standaard"/>
    <w:link w:val="Kop1Char"/>
    <w:uiPriority w:val="9"/>
    <w:qFormat/>
    <w:rsid w:val="00EE2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2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24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24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24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24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24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24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24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2479"/>
    <w:rPr>
      <w:rFonts w:asciiTheme="majorHAnsi" w:eastAsiaTheme="majorEastAsia" w:hAnsiTheme="majorHAnsi" w:cstheme="majorBidi"/>
      <w:color w:val="0F4761" w:themeColor="accent1" w:themeShade="BF"/>
      <w:sz w:val="40"/>
      <w:szCs w:val="40"/>
      <w:lang w:val="nl-NL"/>
    </w:rPr>
  </w:style>
  <w:style w:type="character" w:customStyle="1" w:styleId="Kop2Char">
    <w:name w:val="Kop 2 Char"/>
    <w:basedOn w:val="Standaardalinea-lettertype"/>
    <w:link w:val="Kop2"/>
    <w:uiPriority w:val="9"/>
    <w:semiHidden/>
    <w:rsid w:val="00EE2479"/>
    <w:rPr>
      <w:rFonts w:asciiTheme="majorHAnsi" w:eastAsiaTheme="majorEastAsia" w:hAnsiTheme="majorHAnsi" w:cstheme="majorBidi"/>
      <w:color w:val="0F4761" w:themeColor="accent1" w:themeShade="BF"/>
      <w:sz w:val="32"/>
      <w:szCs w:val="32"/>
      <w:lang w:val="nl-NL"/>
    </w:rPr>
  </w:style>
  <w:style w:type="character" w:customStyle="1" w:styleId="Kop3Char">
    <w:name w:val="Kop 3 Char"/>
    <w:basedOn w:val="Standaardalinea-lettertype"/>
    <w:link w:val="Kop3"/>
    <w:uiPriority w:val="9"/>
    <w:semiHidden/>
    <w:rsid w:val="00EE2479"/>
    <w:rPr>
      <w:rFonts w:eastAsiaTheme="majorEastAsia" w:cstheme="majorBidi"/>
      <w:color w:val="0F4761" w:themeColor="accent1" w:themeShade="BF"/>
      <w:sz w:val="28"/>
      <w:szCs w:val="28"/>
      <w:lang w:val="nl-NL"/>
    </w:rPr>
  </w:style>
  <w:style w:type="character" w:customStyle="1" w:styleId="Kop4Char">
    <w:name w:val="Kop 4 Char"/>
    <w:basedOn w:val="Standaardalinea-lettertype"/>
    <w:link w:val="Kop4"/>
    <w:uiPriority w:val="9"/>
    <w:semiHidden/>
    <w:rsid w:val="00EE2479"/>
    <w:rPr>
      <w:rFonts w:eastAsiaTheme="majorEastAsia" w:cstheme="majorBidi"/>
      <w:i/>
      <w:iCs/>
      <w:color w:val="0F4761" w:themeColor="accent1" w:themeShade="BF"/>
      <w:lang w:val="nl-NL"/>
    </w:rPr>
  </w:style>
  <w:style w:type="character" w:customStyle="1" w:styleId="Kop5Char">
    <w:name w:val="Kop 5 Char"/>
    <w:basedOn w:val="Standaardalinea-lettertype"/>
    <w:link w:val="Kop5"/>
    <w:uiPriority w:val="9"/>
    <w:semiHidden/>
    <w:rsid w:val="00EE2479"/>
    <w:rPr>
      <w:rFonts w:eastAsiaTheme="majorEastAsia" w:cstheme="majorBidi"/>
      <w:color w:val="0F4761" w:themeColor="accent1" w:themeShade="BF"/>
      <w:lang w:val="nl-NL"/>
    </w:rPr>
  </w:style>
  <w:style w:type="character" w:customStyle="1" w:styleId="Kop6Char">
    <w:name w:val="Kop 6 Char"/>
    <w:basedOn w:val="Standaardalinea-lettertype"/>
    <w:link w:val="Kop6"/>
    <w:uiPriority w:val="9"/>
    <w:semiHidden/>
    <w:rsid w:val="00EE2479"/>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EE2479"/>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EE2479"/>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EE2479"/>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EE2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2479"/>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EE24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2479"/>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EE24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2479"/>
    <w:rPr>
      <w:i/>
      <w:iCs/>
      <w:color w:val="404040" w:themeColor="text1" w:themeTint="BF"/>
      <w:lang w:val="nl-NL"/>
    </w:rPr>
  </w:style>
  <w:style w:type="paragraph" w:styleId="Lijstalinea">
    <w:name w:val="List Paragraph"/>
    <w:basedOn w:val="Standaard"/>
    <w:uiPriority w:val="34"/>
    <w:qFormat/>
    <w:rsid w:val="00EE2479"/>
    <w:pPr>
      <w:ind w:left="720"/>
      <w:contextualSpacing/>
    </w:pPr>
  </w:style>
  <w:style w:type="character" w:styleId="Intensievebenadrukking">
    <w:name w:val="Intense Emphasis"/>
    <w:basedOn w:val="Standaardalinea-lettertype"/>
    <w:uiPriority w:val="21"/>
    <w:qFormat/>
    <w:rsid w:val="00EE2479"/>
    <w:rPr>
      <w:i/>
      <w:iCs/>
      <w:color w:val="0F4761" w:themeColor="accent1" w:themeShade="BF"/>
    </w:rPr>
  </w:style>
  <w:style w:type="paragraph" w:styleId="Duidelijkcitaat">
    <w:name w:val="Intense Quote"/>
    <w:basedOn w:val="Standaard"/>
    <w:next w:val="Standaard"/>
    <w:link w:val="DuidelijkcitaatChar"/>
    <w:uiPriority w:val="30"/>
    <w:qFormat/>
    <w:rsid w:val="00EE2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2479"/>
    <w:rPr>
      <w:i/>
      <w:iCs/>
      <w:color w:val="0F4761" w:themeColor="accent1" w:themeShade="BF"/>
      <w:lang w:val="nl-NL"/>
    </w:rPr>
  </w:style>
  <w:style w:type="character" w:styleId="Intensieveverwijzing">
    <w:name w:val="Intense Reference"/>
    <w:basedOn w:val="Standaardalinea-lettertype"/>
    <w:uiPriority w:val="32"/>
    <w:qFormat/>
    <w:rsid w:val="00EE2479"/>
    <w:rPr>
      <w:b/>
      <w:bCs/>
      <w:smallCaps/>
      <w:color w:val="0F4761" w:themeColor="accent1" w:themeShade="BF"/>
      <w:spacing w:val="5"/>
    </w:rPr>
  </w:style>
  <w:style w:type="character" w:styleId="Hyperlink">
    <w:name w:val="Hyperlink"/>
    <w:basedOn w:val="Standaardalinea-lettertype"/>
    <w:uiPriority w:val="99"/>
    <w:unhideWhenUsed/>
    <w:rsid w:val="00EE2479"/>
    <w:rPr>
      <w:color w:val="467886" w:themeColor="hyperlink"/>
      <w:u w:val="single"/>
    </w:rPr>
  </w:style>
  <w:style w:type="character" w:styleId="Onopgelostemelding">
    <w:name w:val="Unresolved Mention"/>
    <w:basedOn w:val="Standaardalinea-lettertype"/>
    <w:uiPriority w:val="99"/>
    <w:semiHidden/>
    <w:unhideWhenUsed/>
    <w:rsid w:val="00EE2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gnkleio.nl/bronnen/regels-voor-engelse-horigen/" TargetMode="External"/><Relationship Id="rId13" Type="http://schemas.openxmlformats.org/officeDocument/2006/relationships/hyperlink" Target="https://www.vgnkleio.nl/bronnen/eisen-aan-een-goed-domein/" TargetMode="External"/><Relationship Id="rId3" Type="http://schemas.openxmlformats.org/officeDocument/2006/relationships/webSettings" Target="webSettings.xml"/><Relationship Id="rId7" Type="http://schemas.openxmlformats.org/officeDocument/2006/relationships/hyperlink" Target="https://www.vgnkleio.nl/bronnen/schematische-plattegrond-van-een-middeleeuws-domein/" TargetMode="External"/><Relationship Id="rId12" Type="http://schemas.openxmlformats.org/officeDocument/2006/relationships/hyperlink" Target="https://www.vgnkleio.nl/bronnen/tekening-van-een-domei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hyperlink" Target="https://www.vgnkleio.nl/bronnen/volkstelling-hundred-rolls/" TargetMode="External"/><Relationship Id="rId15" Type="http://schemas.openxmlformats.org/officeDocument/2006/relationships/hyperlink" Target="https://www.vgnkleio.nl/bronnen/reconstructie-van-een-frans-domein/" TargetMode="External"/><Relationship Id="rId10" Type="http://schemas.openxmlformats.org/officeDocument/2006/relationships/hyperlink" Target="https://www.vgnkleio.nl/bronnen/reconstructie-tekening-engels-domein/" TargetMode="External"/><Relationship Id="rId4" Type="http://schemas.openxmlformats.org/officeDocument/2006/relationships/hyperlink" Target="https://www.vgnkleio.nl/bronnen/taken-voor-de-horigen-van-battle-abbey/" TargetMode="Externa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993</Words>
  <Characters>5662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Thole, LB.</dc:creator>
  <cp:keywords/>
  <dc:description/>
  <cp:lastModifiedBy>Thole, LB.</cp:lastModifiedBy>
  <cp:revision>2</cp:revision>
  <dcterms:created xsi:type="dcterms:W3CDTF">2026-02-13T13:21:00Z</dcterms:created>
  <dcterms:modified xsi:type="dcterms:W3CDTF">2026-02-13T13:37:00Z</dcterms:modified>
</cp:coreProperties>
</file>